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44D64" w14:textId="77777777" w:rsidR="006A290B" w:rsidRPr="00817DC5" w:rsidRDefault="00B80A84" w:rsidP="005535F4">
      <w:pPr>
        <w:jc w:val="both"/>
        <w:rPr>
          <w:b/>
          <w:szCs w:val="22"/>
        </w:rPr>
      </w:pPr>
      <w:r w:rsidRPr="00817DC5">
        <w:rPr>
          <w:b/>
          <w:szCs w:val="22"/>
        </w:rPr>
        <w:t>Lancashire County Council</w:t>
      </w:r>
    </w:p>
    <w:p w14:paraId="3DC9DAEE" w14:textId="77777777" w:rsidR="006A290B" w:rsidRPr="00817DC5" w:rsidRDefault="0031396B" w:rsidP="005535F4">
      <w:pPr>
        <w:jc w:val="both"/>
        <w:rPr>
          <w:b/>
          <w:szCs w:val="22"/>
        </w:rPr>
      </w:pPr>
    </w:p>
    <w:p w14:paraId="03E0C1FE" w14:textId="77777777" w:rsidR="006A290B" w:rsidRPr="00817DC5" w:rsidRDefault="00B80A84" w:rsidP="005535F4">
      <w:pPr>
        <w:jc w:val="both"/>
        <w:rPr>
          <w:b/>
          <w:szCs w:val="22"/>
        </w:rPr>
      </w:pPr>
      <w:r w:rsidRPr="00817DC5">
        <w:rPr>
          <w:b/>
          <w:szCs w:val="22"/>
        </w:rPr>
        <w:fldChar w:fldCharType="begin"/>
      </w:r>
      <w:r w:rsidRPr="00817DC5">
        <w:rPr>
          <w:b/>
          <w:szCs w:val="22"/>
        </w:rPr>
        <w:instrText xml:space="preserve"> DOCPROPERTY  CommitteeName  \* MERGEFORMAT </w:instrText>
      </w:r>
      <w:r w:rsidRPr="00817DC5">
        <w:rPr>
          <w:b/>
          <w:szCs w:val="22"/>
        </w:rPr>
        <w:fldChar w:fldCharType="separate"/>
      </w:r>
      <w:r>
        <w:rPr>
          <w:b/>
          <w:szCs w:val="22"/>
        </w:rPr>
        <w:t>Development Control Committee</w:t>
      </w:r>
      <w:r w:rsidRPr="00817DC5">
        <w:rPr>
          <w:b/>
          <w:szCs w:val="22"/>
        </w:rPr>
        <w:fldChar w:fldCharType="end"/>
      </w:r>
    </w:p>
    <w:p w14:paraId="607EE578" w14:textId="77777777" w:rsidR="006A290B" w:rsidRPr="00817DC5" w:rsidRDefault="0031396B" w:rsidP="005535F4">
      <w:pPr>
        <w:jc w:val="both"/>
        <w:rPr>
          <w:b/>
          <w:szCs w:val="22"/>
        </w:rPr>
      </w:pPr>
    </w:p>
    <w:p w14:paraId="7F360F45" w14:textId="4E92B565" w:rsidR="006A290B" w:rsidRPr="00817DC5" w:rsidRDefault="00B80A84" w:rsidP="005535F4">
      <w:pPr>
        <w:jc w:val="both"/>
        <w:rPr>
          <w:b/>
          <w:szCs w:val="22"/>
        </w:rPr>
      </w:pPr>
      <w:r w:rsidRPr="00817DC5">
        <w:rPr>
          <w:b/>
          <w:szCs w:val="22"/>
        </w:rPr>
        <w:t xml:space="preserve">Minutes of the </w:t>
      </w:r>
      <w:r w:rsidR="005535F4">
        <w:rPr>
          <w:b/>
          <w:szCs w:val="22"/>
        </w:rPr>
        <w:t>virtual m</w:t>
      </w:r>
      <w:r w:rsidRPr="00817DC5">
        <w:rPr>
          <w:b/>
          <w:szCs w:val="22"/>
        </w:rPr>
        <w:t xml:space="preserve">eeting held on </w:t>
      </w:r>
      <w:r w:rsidRPr="00817DC5">
        <w:rPr>
          <w:b/>
        </w:rPr>
        <w:fldChar w:fldCharType="begin"/>
      </w:r>
      <w:r w:rsidRPr="00817DC5">
        <w:rPr>
          <w:b/>
        </w:rPr>
        <w:instrText xml:space="preserve"> DOCPROPERTY "MeetingDateLegal"  \* MERGEFORMAT </w:instrText>
      </w:r>
      <w:r w:rsidRPr="00817DC5">
        <w:rPr>
          <w:b/>
        </w:rPr>
        <w:fldChar w:fldCharType="separate"/>
      </w:r>
      <w:r w:rsidRPr="007B7F0E">
        <w:rPr>
          <w:b/>
          <w:bCs w:val="0"/>
          <w:lang w:val="en-US"/>
        </w:rPr>
        <w:t>Wednesday</w:t>
      </w:r>
      <w:r w:rsidRPr="00817DC5">
        <w:rPr>
          <w:b/>
        </w:rPr>
        <w:t>, 3rd March, 2021</w:t>
      </w:r>
      <w:r w:rsidRPr="00817DC5">
        <w:rPr>
          <w:b/>
        </w:rPr>
        <w:fldChar w:fldCharType="end"/>
      </w:r>
      <w:r w:rsidRPr="00817DC5">
        <w:rPr>
          <w:b/>
        </w:rPr>
        <w:t xml:space="preserve"> at</w:t>
      </w:r>
      <w:r>
        <w:rPr>
          <w:b/>
        </w:rPr>
        <w:t xml:space="preserve"> </w:t>
      </w:r>
      <w:r w:rsidRPr="00817DC5">
        <w:rPr>
          <w:b/>
        </w:rPr>
        <w:fldChar w:fldCharType="begin"/>
      </w:r>
      <w:r w:rsidRPr="00817DC5">
        <w:rPr>
          <w:b/>
        </w:rPr>
        <w:instrText xml:space="preserve"> DOCPROPERTY  MeetingTime  \* MERGEFORMAT </w:instrText>
      </w:r>
      <w:r w:rsidRPr="00817DC5">
        <w:rPr>
          <w:b/>
        </w:rPr>
        <w:fldChar w:fldCharType="separate"/>
      </w:r>
      <w:r>
        <w:rPr>
          <w:b/>
        </w:rPr>
        <w:t>10.30 am</w:t>
      </w:r>
      <w:r w:rsidRPr="00817DC5">
        <w:rPr>
          <w:b/>
        </w:rPr>
        <w:fldChar w:fldCharType="end"/>
      </w:r>
      <w:r w:rsidRPr="00817DC5">
        <w:rPr>
          <w:b/>
        </w:rPr>
        <w:t xml:space="preserve"> </w:t>
      </w:r>
      <w:r w:rsidRPr="00817DC5">
        <w:rPr>
          <w:b/>
        </w:rPr>
        <w:fldChar w:fldCharType="begin"/>
      </w:r>
      <w:r w:rsidRPr="00817DC5">
        <w:rPr>
          <w:b/>
        </w:rPr>
        <w:instrText xml:space="preserve"> DOCPROPERTY  MeetingLocation  \* MERGEFORMAT </w:instrText>
      </w:r>
      <w:r w:rsidRPr="00817DC5">
        <w:rPr>
          <w:b/>
        </w:rPr>
        <w:fldChar w:fldCharType="end"/>
      </w:r>
    </w:p>
    <w:p w14:paraId="57F4D2BC" w14:textId="77777777" w:rsidR="006A290B" w:rsidRPr="00817DC5" w:rsidRDefault="0031396B" w:rsidP="005535F4">
      <w:pPr>
        <w:jc w:val="both"/>
        <w:rPr>
          <w:b/>
          <w:szCs w:val="22"/>
        </w:rPr>
      </w:pPr>
    </w:p>
    <w:p w14:paraId="66455C1F" w14:textId="77777777" w:rsidR="006A290B" w:rsidRPr="00817DC5" w:rsidRDefault="0031396B" w:rsidP="005535F4">
      <w:pPr>
        <w:ind w:right="-28"/>
        <w:jc w:val="both"/>
        <w:rPr>
          <w:b/>
        </w:rPr>
      </w:pPr>
    </w:p>
    <w:p w14:paraId="0DEC0BB3" w14:textId="6D45B01E" w:rsidR="006A290B" w:rsidRDefault="00B80A84" w:rsidP="005535F4">
      <w:pPr>
        <w:ind w:right="-28"/>
        <w:jc w:val="both"/>
        <w:rPr>
          <w:b/>
        </w:rPr>
      </w:pPr>
      <w:r w:rsidRPr="00817DC5">
        <w:rPr>
          <w:b/>
        </w:rPr>
        <w:t>Present:</w:t>
      </w:r>
    </w:p>
    <w:p w14:paraId="2582533B" w14:textId="77777777" w:rsidR="005535F4" w:rsidRPr="00817DC5" w:rsidRDefault="005535F4" w:rsidP="005535F4">
      <w:pPr>
        <w:ind w:right="-28"/>
        <w:jc w:val="both"/>
        <w:rPr>
          <w:b/>
        </w:rPr>
      </w:pPr>
    </w:p>
    <w:p w14:paraId="33897DDD" w14:textId="77777777" w:rsidR="00A31EA8" w:rsidRDefault="0031396B" w:rsidP="005535F4">
      <w:pPr>
        <w:ind w:left="720" w:right="-28" w:firstLine="720"/>
        <w:jc w:val="both"/>
      </w:pPr>
      <w:r>
        <w:fldChar w:fldCharType="begin"/>
      </w:r>
      <w:r>
        <w:instrText xml:space="preserve">DOCVARIABLE "ChairPresentRolesList"  \* MERGEFORMAT </w:instrText>
      </w:r>
      <w:r>
        <w:fldChar w:fldCharType="separate"/>
      </w:r>
      <w:r w:rsidR="00B80A84">
        <w:t>County Councillor Barrie Yates (Chair)</w:t>
      </w:r>
      <w:r>
        <w:fldChar w:fldCharType="end"/>
      </w:r>
    </w:p>
    <w:p w14:paraId="3CAE44BA" w14:textId="77777777" w:rsidR="00A31EA8" w:rsidRDefault="0031396B" w:rsidP="005535F4">
      <w:pPr>
        <w:ind w:right="-28"/>
        <w:jc w:val="both"/>
      </w:pPr>
    </w:p>
    <w:p w14:paraId="048F6B51" w14:textId="77777777" w:rsidR="00073491" w:rsidRPr="006C425F" w:rsidRDefault="00B80A84" w:rsidP="005535F4">
      <w:pPr>
        <w:ind w:right="-28"/>
        <w:jc w:val="both"/>
        <w:rPr>
          <w:b/>
        </w:rPr>
      </w:pPr>
      <w:r w:rsidRPr="006C425F">
        <w:rPr>
          <w:b/>
        </w:rPr>
        <w:t>County Councillors</w:t>
      </w:r>
    </w:p>
    <w:p w14:paraId="0D14AA71" w14:textId="77777777" w:rsidR="006C425F" w:rsidRDefault="0031396B" w:rsidP="005535F4">
      <w:pPr>
        <w:ind w:right="-28"/>
        <w:jc w:val="both"/>
      </w:pPr>
    </w:p>
    <w:tbl>
      <w:tblPr>
        <w:tblW w:w="0" w:type="auto"/>
        <w:tblInd w:w="2192" w:type="dxa"/>
        <w:tblLayout w:type="fixed"/>
        <w:tblCellMar>
          <w:left w:w="115" w:type="dxa"/>
          <w:right w:w="115" w:type="dxa"/>
        </w:tblCellMar>
        <w:tblLook w:val="04A0" w:firstRow="1" w:lastRow="0" w:firstColumn="1" w:lastColumn="0" w:noHBand="0" w:noVBand="1"/>
      </w:tblPr>
      <w:tblGrid>
        <w:gridCol w:w="2448"/>
        <w:gridCol w:w="3593"/>
      </w:tblGrid>
      <w:tr w:rsidR="006C425F" w14:paraId="30E17D55" w14:textId="77777777" w:rsidTr="00F94E66">
        <w:tc>
          <w:tcPr>
            <w:tcW w:w="2448" w:type="dxa"/>
          </w:tcPr>
          <w:p w14:paraId="6CDB6460" w14:textId="77777777" w:rsidR="006C425F" w:rsidRDefault="00B80A84" w:rsidP="005535F4">
            <w:pPr>
              <w:ind w:right="-28"/>
              <w:jc w:val="both"/>
            </w:pPr>
            <w:r>
              <w:fldChar w:fldCharType="begin"/>
            </w:r>
            <w:r>
              <w:instrText xml:space="preserve">DOCVARIABLE "StrictMemberPresentShortColNo1of2Rows"  \* MERGEFORMAT </w:instrText>
            </w:r>
            <w:r>
              <w:fldChar w:fldCharType="separate"/>
            </w:r>
            <w:r>
              <w:t>S Clarke</w:t>
            </w:r>
          </w:p>
          <w:p w14:paraId="37A6A0F9" w14:textId="77777777" w:rsidR="002A6C9E" w:rsidRDefault="00B80A84" w:rsidP="005535F4">
            <w:pPr>
              <w:ind w:right="-28"/>
              <w:jc w:val="both"/>
            </w:pPr>
            <w:r>
              <w:t>C Crompton</w:t>
            </w:r>
          </w:p>
          <w:p w14:paraId="0E7A5218" w14:textId="77777777" w:rsidR="002A6C9E" w:rsidRDefault="00B80A84" w:rsidP="005535F4">
            <w:pPr>
              <w:ind w:right="-28"/>
              <w:jc w:val="both"/>
            </w:pPr>
            <w:proofErr w:type="spellStart"/>
            <w:r>
              <w:t>M</w:t>
            </w:r>
            <w:proofErr w:type="spellEnd"/>
            <w:r>
              <w:t> Dad</w:t>
            </w:r>
          </w:p>
          <w:p w14:paraId="05AC09D6" w14:textId="77777777" w:rsidR="002A6C9E" w:rsidRDefault="00B80A84" w:rsidP="005535F4">
            <w:pPr>
              <w:ind w:right="-28"/>
              <w:jc w:val="both"/>
            </w:pPr>
            <w:r>
              <w:t>J Eaton BEM</w:t>
            </w:r>
          </w:p>
          <w:p w14:paraId="3402032D" w14:textId="77777777" w:rsidR="002A6C9E" w:rsidRDefault="00B80A84" w:rsidP="005535F4">
            <w:pPr>
              <w:ind w:right="-28"/>
              <w:jc w:val="both"/>
            </w:pPr>
            <w:r>
              <w:t>K Ellard</w:t>
            </w:r>
          </w:p>
          <w:p w14:paraId="4C40A42C" w14:textId="77777777" w:rsidR="006C425F" w:rsidRDefault="00B80A84" w:rsidP="005535F4">
            <w:pPr>
              <w:ind w:right="-28"/>
              <w:jc w:val="both"/>
            </w:pPr>
            <w:r>
              <w:t>D Foxcroft</w:t>
            </w:r>
            <w:r>
              <w:fldChar w:fldCharType="end"/>
            </w:r>
          </w:p>
          <w:p w14:paraId="66E7091E" w14:textId="77777777" w:rsidR="006C425F" w:rsidRDefault="0031396B" w:rsidP="005535F4">
            <w:pPr>
              <w:ind w:right="-28"/>
              <w:jc w:val="both"/>
            </w:pPr>
          </w:p>
        </w:tc>
        <w:tc>
          <w:tcPr>
            <w:tcW w:w="3593" w:type="dxa"/>
          </w:tcPr>
          <w:p w14:paraId="4855BBA2" w14:textId="77777777" w:rsidR="006C425F" w:rsidRDefault="00B80A84" w:rsidP="005535F4">
            <w:pPr>
              <w:ind w:right="-28"/>
              <w:jc w:val="both"/>
            </w:pPr>
            <w:r>
              <w:fldChar w:fldCharType="begin"/>
            </w:r>
            <w:r>
              <w:instrText xml:space="preserve">DOCVARIABLE "StrictMemberPresentShortColNo2of2Rows"  \* MERGEFORMAT </w:instrText>
            </w:r>
            <w:r>
              <w:fldChar w:fldCharType="separate"/>
            </w:r>
            <w:r>
              <w:t>P Hayhurst</w:t>
            </w:r>
          </w:p>
          <w:p w14:paraId="1C0C19BC" w14:textId="77777777" w:rsidR="002A6C9E" w:rsidRDefault="00B80A84" w:rsidP="005535F4">
            <w:pPr>
              <w:ind w:right="-28"/>
              <w:jc w:val="both"/>
            </w:pPr>
            <w:r>
              <w:t>A Kay</w:t>
            </w:r>
          </w:p>
          <w:p w14:paraId="1743F9A5" w14:textId="77777777" w:rsidR="002A6C9E" w:rsidRDefault="00B80A84" w:rsidP="005535F4">
            <w:pPr>
              <w:ind w:right="-28"/>
              <w:jc w:val="both"/>
            </w:pPr>
            <w:r>
              <w:t>M Pattison</w:t>
            </w:r>
          </w:p>
          <w:p w14:paraId="25CCF933" w14:textId="77777777" w:rsidR="002A6C9E" w:rsidRDefault="00B80A84" w:rsidP="005535F4">
            <w:pPr>
              <w:ind w:right="-28"/>
              <w:jc w:val="both"/>
            </w:pPr>
            <w:r>
              <w:t>P Rigby</w:t>
            </w:r>
          </w:p>
          <w:p w14:paraId="4380CD3A" w14:textId="77777777" w:rsidR="006C425F" w:rsidRDefault="00B80A84" w:rsidP="005535F4">
            <w:pPr>
              <w:ind w:right="-28"/>
              <w:jc w:val="both"/>
            </w:pPr>
            <w:r>
              <w:t>C Towneley</w:t>
            </w:r>
            <w:r>
              <w:fldChar w:fldCharType="end"/>
            </w:r>
          </w:p>
          <w:p w14:paraId="3F4E10A6" w14:textId="77777777" w:rsidR="006C425F" w:rsidRDefault="0031396B" w:rsidP="005535F4">
            <w:pPr>
              <w:ind w:right="-28"/>
              <w:jc w:val="both"/>
            </w:pPr>
          </w:p>
        </w:tc>
      </w:tr>
    </w:tbl>
    <w:p w14:paraId="5591F53A" w14:textId="77777777" w:rsidR="003C25CA" w:rsidRDefault="0031396B" w:rsidP="005535F4">
      <w:pPr>
        <w:jc w:val="both"/>
        <w:rPr>
          <w:vanish/>
        </w:rPr>
      </w:pPr>
    </w:p>
    <w:p w14:paraId="5B79999F" w14:textId="77777777" w:rsidR="00DF4742" w:rsidRDefault="00B80A84" w:rsidP="005535F4">
      <w:pPr>
        <w:jc w:val="both"/>
        <w:rPr>
          <w:vanish/>
        </w:rPr>
      </w:pPr>
      <w:r>
        <w:rPr>
          <w:vanish/>
        </w:rPr>
        <w:t>&lt;AI1&gt;</w:t>
      </w:r>
    </w:p>
    <w:tbl>
      <w:tblPr>
        <w:tblW w:w="8765" w:type="dxa"/>
        <w:tblLayout w:type="fixed"/>
        <w:tblLook w:val="0000" w:firstRow="0" w:lastRow="0" w:firstColumn="0" w:lastColumn="0" w:noHBand="0" w:noVBand="0"/>
      </w:tblPr>
      <w:tblGrid>
        <w:gridCol w:w="675"/>
        <w:gridCol w:w="8090"/>
      </w:tblGrid>
      <w:tr w:rsidR="002E0E74" w:rsidRPr="00073491" w14:paraId="3C743B72" w14:textId="77777777" w:rsidTr="00882367">
        <w:tc>
          <w:tcPr>
            <w:tcW w:w="675" w:type="dxa"/>
          </w:tcPr>
          <w:p w14:paraId="630743A6" w14:textId="77777777" w:rsidR="002E0E74" w:rsidRPr="00752FDC" w:rsidRDefault="00B80A84" w:rsidP="005535F4">
            <w:pPr>
              <w:pStyle w:val="Normal1"/>
              <w:numPr>
                <w:ilvl w:val="0"/>
                <w:numId w:val="37"/>
              </w:numPr>
              <w:jc w:val="both"/>
            </w:pPr>
            <w:r>
              <w:rPr>
                <w:bdr w:val="nil"/>
              </w:rPr>
              <w:t xml:space="preserve"> </w:t>
            </w:r>
          </w:p>
        </w:tc>
        <w:tc>
          <w:tcPr>
            <w:tcW w:w="8090" w:type="dxa"/>
          </w:tcPr>
          <w:p w14:paraId="28BB1DCF" w14:textId="77777777" w:rsidR="007B62B5" w:rsidRPr="00817DC5" w:rsidRDefault="00B80A84" w:rsidP="005535F4">
            <w:pPr>
              <w:pStyle w:val="Normal1"/>
              <w:ind w:left="34"/>
              <w:jc w:val="both"/>
              <w:rPr>
                <w:rFonts w:cs="Arial"/>
                <w:szCs w:val="22"/>
              </w:rPr>
            </w:pPr>
            <w:r>
              <w:rPr>
                <w:rFonts w:cs="Arial"/>
                <w:b/>
                <w:szCs w:val="28"/>
                <w:bdr w:val="nil"/>
              </w:rPr>
              <w:t>Apologies for absence</w:t>
            </w:r>
          </w:p>
          <w:p w14:paraId="2D735442" w14:textId="77777777" w:rsidR="002E0E74" w:rsidRPr="00073491" w:rsidRDefault="0031396B" w:rsidP="005535F4">
            <w:pPr>
              <w:pStyle w:val="Normal1"/>
              <w:ind w:left="34"/>
              <w:jc w:val="both"/>
              <w:rPr>
                <w:b/>
              </w:rPr>
            </w:pPr>
          </w:p>
        </w:tc>
      </w:tr>
    </w:tbl>
    <w:p w14:paraId="52196B97" w14:textId="77777777" w:rsidR="006A058A" w:rsidRDefault="00B80A84" w:rsidP="005535F4">
      <w:pPr>
        <w:jc w:val="both"/>
      </w:pPr>
      <w:r>
        <w:t>None received.</w:t>
      </w:r>
    </w:p>
    <w:p w14:paraId="34415E44" w14:textId="77777777" w:rsidR="003B6B81" w:rsidRPr="00752FDC" w:rsidRDefault="0031396B" w:rsidP="005535F4">
      <w:pPr>
        <w:pStyle w:val="Normal3"/>
        <w:jc w:val="both"/>
      </w:pPr>
    </w:p>
    <w:p w14:paraId="4ACA2B72" w14:textId="77777777" w:rsidR="00DF4742" w:rsidRDefault="00B80A84" w:rsidP="005535F4">
      <w:pPr>
        <w:jc w:val="both"/>
        <w:rPr>
          <w:vanish/>
        </w:rPr>
      </w:pPr>
      <w:r>
        <w:rPr>
          <w:vanish/>
        </w:rPr>
        <w:t>&lt;/AI1&gt;</w:t>
      </w:r>
    </w:p>
    <w:p w14:paraId="48F19EF6" w14:textId="77777777" w:rsidR="00DF4742" w:rsidRDefault="00B80A84" w:rsidP="005535F4">
      <w:pPr>
        <w:jc w:val="both"/>
        <w:rPr>
          <w:vanish/>
        </w:rPr>
      </w:pPr>
      <w:r>
        <w:rPr>
          <w:vanish/>
        </w:rPr>
        <w:t>&lt;AI2&gt;</w:t>
      </w:r>
    </w:p>
    <w:tbl>
      <w:tblPr>
        <w:tblW w:w="8765" w:type="dxa"/>
        <w:tblLayout w:type="fixed"/>
        <w:tblLook w:val="0000" w:firstRow="0" w:lastRow="0" w:firstColumn="0" w:lastColumn="0" w:noHBand="0" w:noVBand="0"/>
      </w:tblPr>
      <w:tblGrid>
        <w:gridCol w:w="675"/>
        <w:gridCol w:w="8090"/>
      </w:tblGrid>
      <w:tr w:rsidR="002E0E74" w:rsidRPr="00073491" w14:paraId="2481340D" w14:textId="77777777" w:rsidTr="00882367">
        <w:tc>
          <w:tcPr>
            <w:tcW w:w="675" w:type="dxa"/>
          </w:tcPr>
          <w:p w14:paraId="786C2871" w14:textId="77777777" w:rsidR="002E0E74" w:rsidRPr="00752FDC" w:rsidRDefault="00B80A84" w:rsidP="005535F4">
            <w:pPr>
              <w:pStyle w:val="Normal5"/>
              <w:numPr>
                <w:ilvl w:val="0"/>
                <w:numId w:val="38"/>
              </w:numPr>
              <w:jc w:val="both"/>
            </w:pPr>
            <w:r>
              <w:rPr>
                <w:bdr w:val="nil"/>
              </w:rPr>
              <w:t xml:space="preserve"> </w:t>
            </w:r>
          </w:p>
        </w:tc>
        <w:tc>
          <w:tcPr>
            <w:tcW w:w="8090" w:type="dxa"/>
          </w:tcPr>
          <w:p w14:paraId="68587886" w14:textId="77777777" w:rsidR="007B62B5" w:rsidRPr="00817DC5" w:rsidRDefault="00B80A84" w:rsidP="005535F4">
            <w:pPr>
              <w:pStyle w:val="Normal5"/>
              <w:ind w:left="34"/>
              <w:jc w:val="both"/>
              <w:rPr>
                <w:rFonts w:cs="Arial"/>
                <w:szCs w:val="22"/>
              </w:rPr>
            </w:pPr>
            <w:r>
              <w:rPr>
                <w:rFonts w:cs="Arial"/>
                <w:b/>
                <w:szCs w:val="28"/>
                <w:bdr w:val="nil"/>
              </w:rPr>
              <w:t>Disclosure of Pecuniary and Non-Pecuniary Interests</w:t>
            </w:r>
          </w:p>
          <w:p w14:paraId="2514A817" w14:textId="77777777" w:rsidR="002E0E74" w:rsidRPr="00073491" w:rsidRDefault="0031396B" w:rsidP="005535F4">
            <w:pPr>
              <w:pStyle w:val="Normal5"/>
              <w:ind w:left="34"/>
              <w:jc w:val="both"/>
              <w:rPr>
                <w:b/>
              </w:rPr>
            </w:pPr>
          </w:p>
        </w:tc>
      </w:tr>
    </w:tbl>
    <w:p w14:paraId="0BB6AB52" w14:textId="77777777" w:rsidR="001476C5" w:rsidRDefault="00B80A84" w:rsidP="005535F4">
      <w:pPr>
        <w:jc w:val="both"/>
      </w:pPr>
      <w:r>
        <w:t>None declared.</w:t>
      </w:r>
    </w:p>
    <w:p w14:paraId="79D71F09" w14:textId="77777777" w:rsidR="003B6B81" w:rsidRPr="00752FDC" w:rsidRDefault="0031396B" w:rsidP="005535F4">
      <w:pPr>
        <w:pStyle w:val="Normal7"/>
        <w:jc w:val="both"/>
      </w:pPr>
    </w:p>
    <w:p w14:paraId="4CCE8997" w14:textId="77777777" w:rsidR="00DF4742" w:rsidRDefault="00B80A84" w:rsidP="005535F4">
      <w:pPr>
        <w:jc w:val="both"/>
        <w:rPr>
          <w:vanish/>
        </w:rPr>
      </w:pPr>
      <w:r>
        <w:rPr>
          <w:vanish/>
        </w:rPr>
        <w:t>&lt;/AI2&gt;</w:t>
      </w:r>
    </w:p>
    <w:p w14:paraId="2A81404C" w14:textId="77777777" w:rsidR="00DF4742" w:rsidRDefault="00B80A84" w:rsidP="005535F4">
      <w:pPr>
        <w:jc w:val="both"/>
        <w:rPr>
          <w:vanish/>
        </w:rPr>
      </w:pPr>
      <w:r>
        <w:rPr>
          <w:vanish/>
        </w:rPr>
        <w:t>&lt;AI3&gt;</w:t>
      </w:r>
    </w:p>
    <w:tbl>
      <w:tblPr>
        <w:tblW w:w="8765" w:type="dxa"/>
        <w:tblLayout w:type="fixed"/>
        <w:tblLook w:val="0000" w:firstRow="0" w:lastRow="0" w:firstColumn="0" w:lastColumn="0" w:noHBand="0" w:noVBand="0"/>
      </w:tblPr>
      <w:tblGrid>
        <w:gridCol w:w="675"/>
        <w:gridCol w:w="8090"/>
      </w:tblGrid>
      <w:tr w:rsidR="002E0E74" w:rsidRPr="00073491" w14:paraId="08C0A7F9" w14:textId="77777777" w:rsidTr="00882367">
        <w:tc>
          <w:tcPr>
            <w:tcW w:w="675" w:type="dxa"/>
          </w:tcPr>
          <w:p w14:paraId="3B8C604D" w14:textId="77777777" w:rsidR="002E0E74" w:rsidRPr="00752FDC" w:rsidRDefault="00B80A84" w:rsidP="005535F4">
            <w:pPr>
              <w:pStyle w:val="Normal9"/>
              <w:numPr>
                <w:ilvl w:val="0"/>
                <w:numId w:val="39"/>
              </w:numPr>
              <w:jc w:val="both"/>
            </w:pPr>
            <w:r>
              <w:rPr>
                <w:bdr w:val="nil"/>
              </w:rPr>
              <w:t xml:space="preserve"> </w:t>
            </w:r>
          </w:p>
        </w:tc>
        <w:tc>
          <w:tcPr>
            <w:tcW w:w="8090" w:type="dxa"/>
          </w:tcPr>
          <w:p w14:paraId="135748C3" w14:textId="77777777" w:rsidR="007B62B5" w:rsidRPr="00817DC5" w:rsidRDefault="00B80A84" w:rsidP="005535F4">
            <w:pPr>
              <w:pStyle w:val="Normal9"/>
              <w:ind w:left="34"/>
              <w:jc w:val="both"/>
              <w:rPr>
                <w:rFonts w:cs="Arial"/>
                <w:szCs w:val="22"/>
              </w:rPr>
            </w:pPr>
            <w:r>
              <w:rPr>
                <w:rFonts w:cs="Arial"/>
                <w:b/>
                <w:szCs w:val="28"/>
                <w:bdr w:val="nil"/>
              </w:rPr>
              <w:t>Minutes of the last meeting held on 20 January 2021</w:t>
            </w:r>
          </w:p>
          <w:p w14:paraId="168F0BB4" w14:textId="77777777" w:rsidR="002E0E74" w:rsidRPr="00073491" w:rsidRDefault="0031396B" w:rsidP="005535F4">
            <w:pPr>
              <w:pStyle w:val="Normal9"/>
              <w:ind w:left="34"/>
              <w:jc w:val="both"/>
              <w:rPr>
                <w:b/>
              </w:rPr>
            </w:pPr>
          </w:p>
        </w:tc>
      </w:tr>
    </w:tbl>
    <w:p w14:paraId="61F8BC0B" w14:textId="77777777" w:rsidR="00D5214F" w:rsidRPr="006E6AD8" w:rsidRDefault="00B80A84" w:rsidP="005535F4">
      <w:pPr>
        <w:jc w:val="both"/>
        <w:rPr>
          <w:b/>
          <w:bCs w:val="0"/>
        </w:rPr>
      </w:pPr>
      <w:r w:rsidRPr="006E6AD8">
        <w:rPr>
          <w:b/>
          <w:bCs w:val="0"/>
        </w:rPr>
        <w:t>Resolved:</w:t>
      </w:r>
      <w:r>
        <w:rPr>
          <w:b/>
          <w:bCs w:val="0"/>
        </w:rPr>
        <w:t xml:space="preserve"> </w:t>
      </w:r>
      <w:r w:rsidRPr="006E6AD8">
        <w:t>That the Minutes of the last meeting held on</w:t>
      </w:r>
      <w:r>
        <w:t xml:space="preserve"> 20 January 2021 be confirmed as a correct record of the meeting.</w:t>
      </w:r>
      <w:r w:rsidRPr="006E6AD8">
        <w:t xml:space="preserve"> </w:t>
      </w:r>
    </w:p>
    <w:p w14:paraId="1E52E1DE" w14:textId="77777777" w:rsidR="003B6B81" w:rsidRPr="00752FDC" w:rsidRDefault="0031396B" w:rsidP="005535F4">
      <w:pPr>
        <w:pStyle w:val="Normal11"/>
        <w:jc w:val="both"/>
      </w:pPr>
    </w:p>
    <w:p w14:paraId="6CAFBC64" w14:textId="77777777" w:rsidR="00DF4742" w:rsidRDefault="00B80A84" w:rsidP="005535F4">
      <w:pPr>
        <w:jc w:val="both"/>
        <w:rPr>
          <w:vanish/>
        </w:rPr>
      </w:pPr>
      <w:r>
        <w:rPr>
          <w:vanish/>
        </w:rPr>
        <w:t>&lt;/AI3&gt;</w:t>
      </w:r>
    </w:p>
    <w:p w14:paraId="2CDB31C1" w14:textId="77777777" w:rsidR="00DF4742" w:rsidRDefault="00B80A84" w:rsidP="005535F4">
      <w:pPr>
        <w:jc w:val="both"/>
        <w:rPr>
          <w:vanish/>
        </w:rPr>
      </w:pPr>
      <w:r>
        <w:rPr>
          <w:vanish/>
        </w:rPr>
        <w:t>&lt;AI4&gt;</w:t>
      </w:r>
    </w:p>
    <w:tbl>
      <w:tblPr>
        <w:tblW w:w="8765" w:type="dxa"/>
        <w:tblLayout w:type="fixed"/>
        <w:tblLook w:val="0000" w:firstRow="0" w:lastRow="0" w:firstColumn="0" w:lastColumn="0" w:noHBand="0" w:noVBand="0"/>
      </w:tblPr>
      <w:tblGrid>
        <w:gridCol w:w="675"/>
        <w:gridCol w:w="8090"/>
      </w:tblGrid>
      <w:tr w:rsidR="002E0E74" w:rsidRPr="00073491" w14:paraId="32DB8D80" w14:textId="77777777" w:rsidTr="00882367">
        <w:tc>
          <w:tcPr>
            <w:tcW w:w="675" w:type="dxa"/>
          </w:tcPr>
          <w:p w14:paraId="70108277" w14:textId="77777777" w:rsidR="002E0E74" w:rsidRPr="00752FDC" w:rsidRDefault="00B80A84" w:rsidP="005535F4">
            <w:pPr>
              <w:pStyle w:val="Normal13"/>
              <w:numPr>
                <w:ilvl w:val="0"/>
                <w:numId w:val="40"/>
              </w:numPr>
              <w:jc w:val="both"/>
            </w:pPr>
            <w:r>
              <w:rPr>
                <w:bdr w:val="nil"/>
              </w:rPr>
              <w:t xml:space="preserve"> </w:t>
            </w:r>
          </w:p>
        </w:tc>
        <w:tc>
          <w:tcPr>
            <w:tcW w:w="8090" w:type="dxa"/>
          </w:tcPr>
          <w:p w14:paraId="446A08C4" w14:textId="77777777" w:rsidR="007B62B5" w:rsidRPr="00817DC5" w:rsidRDefault="00B80A84" w:rsidP="005535F4">
            <w:pPr>
              <w:pStyle w:val="Normal13"/>
              <w:ind w:left="34"/>
              <w:jc w:val="both"/>
              <w:rPr>
                <w:rFonts w:cs="Arial"/>
                <w:szCs w:val="22"/>
              </w:rPr>
            </w:pPr>
            <w:r>
              <w:rPr>
                <w:rFonts w:cs="Arial"/>
                <w:b/>
                <w:szCs w:val="28"/>
                <w:bdr w:val="nil"/>
              </w:rPr>
              <w:t>Update Sheet</w:t>
            </w:r>
          </w:p>
          <w:p w14:paraId="32DF12A8" w14:textId="77777777" w:rsidR="002E0E74" w:rsidRPr="00073491" w:rsidRDefault="0031396B" w:rsidP="005535F4">
            <w:pPr>
              <w:pStyle w:val="Normal13"/>
              <w:ind w:left="34"/>
              <w:jc w:val="both"/>
              <w:rPr>
                <w:b/>
              </w:rPr>
            </w:pPr>
          </w:p>
        </w:tc>
      </w:tr>
    </w:tbl>
    <w:p w14:paraId="0B5357F5" w14:textId="31C2D793" w:rsidR="005535F4" w:rsidRDefault="005535F4" w:rsidP="005535F4">
      <w:pPr>
        <w:jc w:val="both"/>
        <w:rPr>
          <w:rFonts w:cs="Arial"/>
          <w:bCs w:val="0"/>
        </w:rPr>
      </w:pPr>
      <w:r>
        <w:rPr>
          <w:rFonts w:cs="Arial"/>
          <w:bCs w:val="0"/>
        </w:rPr>
        <w:t>In respect of item 5 - Application LCC/2020/0051, the officer reported that the total number of representations received should read '1</w:t>
      </w:r>
      <w:r w:rsidR="00CC6E9B">
        <w:rPr>
          <w:rFonts w:cs="Arial"/>
          <w:bCs w:val="0"/>
        </w:rPr>
        <w:t>2</w:t>
      </w:r>
      <w:r>
        <w:rPr>
          <w:rFonts w:cs="Arial"/>
          <w:bCs w:val="0"/>
        </w:rPr>
        <w:t>' – not 9.</w:t>
      </w:r>
      <w:r w:rsidR="00BE3648" w:rsidRPr="00BE3648">
        <w:rPr>
          <w:rFonts w:cs="Arial"/>
          <w:bCs w:val="0"/>
        </w:rPr>
        <w:t xml:space="preserve"> </w:t>
      </w:r>
    </w:p>
    <w:p w14:paraId="08010581" w14:textId="77777777" w:rsidR="005535F4" w:rsidRDefault="005535F4" w:rsidP="005535F4">
      <w:pPr>
        <w:jc w:val="both"/>
        <w:rPr>
          <w:rFonts w:cs="Arial"/>
          <w:bCs w:val="0"/>
          <w:lang w:eastAsia="en-GB"/>
        </w:rPr>
      </w:pPr>
    </w:p>
    <w:p w14:paraId="3FB2CB5D" w14:textId="77777777" w:rsidR="00DF4742" w:rsidRDefault="00B80A84" w:rsidP="005535F4">
      <w:pPr>
        <w:jc w:val="both"/>
        <w:rPr>
          <w:vanish/>
        </w:rPr>
      </w:pPr>
      <w:r>
        <w:rPr>
          <w:vanish/>
        </w:rPr>
        <w:t>&lt;/AI4&gt;</w:t>
      </w:r>
    </w:p>
    <w:p w14:paraId="49307B23" w14:textId="77777777" w:rsidR="00DF4742" w:rsidRDefault="00B80A84" w:rsidP="005535F4">
      <w:pPr>
        <w:jc w:val="both"/>
        <w:rPr>
          <w:vanish/>
        </w:rPr>
      </w:pPr>
      <w:r>
        <w:rPr>
          <w:vanish/>
        </w:rPr>
        <w:t>&lt;AI5&gt;</w:t>
      </w:r>
    </w:p>
    <w:tbl>
      <w:tblPr>
        <w:tblW w:w="8765" w:type="dxa"/>
        <w:tblLayout w:type="fixed"/>
        <w:tblLook w:val="0000" w:firstRow="0" w:lastRow="0" w:firstColumn="0" w:lastColumn="0" w:noHBand="0" w:noVBand="0"/>
      </w:tblPr>
      <w:tblGrid>
        <w:gridCol w:w="675"/>
        <w:gridCol w:w="8090"/>
      </w:tblGrid>
      <w:tr w:rsidR="002E0E74" w:rsidRPr="00073491" w14:paraId="22D4CAE8" w14:textId="77777777" w:rsidTr="00882367">
        <w:tc>
          <w:tcPr>
            <w:tcW w:w="675" w:type="dxa"/>
          </w:tcPr>
          <w:p w14:paraId="63F0CB13" w14:textId="77777777" w:rsidR="002E0E74" w:rsidRPr="00752FDC" w:rsidRDefault="00B80A84" w:rsidP="005535F4">
            <w:pPr>
              <w:pStyle w:val="Normal17"/>
              <w:numPr>
                <w:ilvl w:val="0"/>
                <w:numId w:val="41"/>
              </w:numPr>
              <w:jc w:val="both"/>
            </w:pPr>
            <w:r>
              <w:rPr>
                <w:bdr w:val="nil"/>
              </w:rPr>
              <w:t xml:space="preserve"> </w:t>
            </w:r>
          </w:p>
        </w:tc>
        <w:tc>
          <w:tcPr>
            <w:tcW w:w="8090" w:type="dxa"/>
          </w:tcPr>
          <w:p w14:paraId="27AB7E2E" w14:textId="77777777" w:rsidR="007B62B5" w:rsidRPr="00817DC5" w:rsidRDefault="00B80A84" w:rsidP="005535F4">
            <w:pPr>
              <w:pStyle w:val="Normal17"/>
              <w:ind w:left="34"/>
              <w:jc w:val="both"/>
              <w:rPr>
                <w:rFonts w:cs="Arial"/>
                <w:szCs w:val="22"/>
              </w:rPr>
            </w:pPr>
            <w:r>
              <w:rPr>
                <w:rFonts w:cs="Arial"/>
                <w:b/>
                <w:szCs w:val="28"/>
                <w:bdr w:val="nil"/>
              </w:rPr>
              <w:t>Wyre Borough: application number. LCC/2020/0051</w:t>
            </w:r>
            <w:r>
              <w:rPr>
                <w:rFonts w:cs="Arial"/>
                <w:b/>
                <w:szCs w:val="28"/>
                <w:bdr w:val="nil"/>
              </w:rPr>
              <w:br/>
              <w:t>Change of use of agricultural land to site for recycling of inert wastes.</w:t>
            </w:r>
            <w:r>
              <w:rPr>
                <w:rFonts w:cs="Arial"/>
                <w:b/>
                <w:szCs w:val="28"/>
                <w:bdr w:val="nil"/>
              </w:rPr>
              <w:br/>
              <w:t>Willow House Farm, Bispham Road, off Faraday Way, Thornton-Cleveleys.</w:t>
            </w:r>
            <w:r>
              <w:rPr>
                <w:rFonts w:cs="Arial"/>
                <w:b/>
                <w:szCs w:val="28"/>
                <w:bdr w:val="nil"/>
              </w:rPr>
              <w:br/>
            </w:r>
          </w:p>
          <w:p w14:paraId="79148239" w14:textId="77777777" w:rsidR="002E0E74" w:rsidRPr="00073491" w:rsidRDefault="0031396B" w:rsidP="005535F4">
            <w:pPr>
              <w:pStyle w:val="Normal17"/>
              <w:ind w:left="34"/>
              <w:jc w:val="both"/>
              <w:rPr>
                <w:b/>
              </w:rPr>
            </w:pPr>
          </w:p>
        </w:tc>
      </w:tr>
    </w:tbl>
    <w:p w14:paraId="5878E60B" w14:textId="77777777" w:rsidR="006274F7" w:rsidRDefault="00B80A84" w:rsidP="005535F4">
      <w:pPr>
        <w:jc w:val="both"/>
        <w:rPr>
          <w:bCs w:val="0"/>
        </w:rPr>
      </w:pPr>
      <w:r>
        <w:t>A report was presented on a retrospective application for the ch</w:t>
      </w:r>
      <w:r>
        <w:rPr>
          <w:bCs w:val="0"/>
        </w:rPr>
        <w:t>ange of use of agricultural land to a site for recycling of inert wastes at Willow House Farm, Bispham Road, off Faraday Way, Thornton-Cleveleys.</w:t>
      </w:r>
    </w:p>
    <w:p w14:paraId="311E23F1" w14:textId="77777777" w:rsidR="006274F7" w:rsidRDefault="0031396B" w:rsidP="005535F4">
      <w:pPr>
        <w:jc w:val="both"/>
      </w:pPr>
    </w:p>
    <w:p w14:paraId="6C559643" w14:textId="2B6507C8" w:rsidR="006274F7" w:rsidRDefault="00B80A84" w:rsidP="005535F4">
      <w:pPr>
        <w:jc w:val="both"/>
      </w:pPr>
      <w:r>
        <w:lastRenderedPageBreak/>
        <w:t>The report included the views of Wyre Borough Council, the Environment Agency, LCC Highways Development Control and details of 1</w:t>
      </w:r>
      <w:r w:rsidR="00CC6E9B">
        <w:t>2</w:t>
      </w:r>
      <w:r>
        <w:t xml:space="preserve"> representations received objecting to the application. </w:t>
      </w:r>
    </w:p>
    <w:p w14:paraId="2A726DA5" w14:textId="77777777" w:rsidR="006274F7" w:rsidRDefault="0031396B" w:rsidP="005535F4">
      <w:pPr>
        <w:jc w:val="both"/>
      </w:pPr>
    </w:p>
    <w:p w14:paraId="02E51C9A" w14:textId="77777777" w:rsidR="006274F7" w:rsidRDefault="00B80A84" w:rsidP="005535F4">
      <w:pPr>
        <w:jc w:val="both"/>
        <w:rPr>
          <w:rFonts w:cs="Arial"/>
        </w:rPr>
      </w:pPr>
      <w:r>
        <w:rPr>
          <w:rFonts w:cs="Arial"/>
        </w:rPr>
        <w:t xml:space="preserve">The Development Management Officer presented a PowerPoint presentation showing an aerial view of the site and the nearest residential properties. The Committee was also shown photographs of the site. </w:t>
      </w:r>
    </w:p>
    <w:p w14:paraId="2A86E244" w14:textId="77777777" w:rsidR="006274F7" w:rsidRDefault="0031396B" w:rsidP="005535F4">
      <w:pPr>
        <w:jc w:val="both"/>
        <w:rPr>
          <w:rFonts w:cs="Arial"/>
        </w:rPr>
      </w:pPr>
    </w:p>
    <w:p w14:paraId="13A30587" w14:textId="69B0050D" w:rsidR="006274F7" w:rsidRDefault="00B80A84" w:rsidP="005535F4">
      <w:pPr>
        <w:jc w:val="both"/>
        <w:rPr>
          <w:rFonts w:cs="Arial"/>
        </w:rPr>
      </w:pPr>
      <w:bookmarkStart w:id="0" w:name="_Hlk66442289"/>
      <w:r>
        <w:rPr>
          <w:rFonts w:cs="Arial"/>
        </w:rPr>
        <w:t xml:space="preserve">County Councillor </w:t>
      </w:r>
      <w:r w:rsidR="00CC6E9B">
        <w:rPr>
          <w:rFonts w:cs="Arial"/>
        </w:rPr>
        <w:t xml:space="preserve">Alan </w:t>
      </w:r>
      <w:r>
        <w:rPr>
          <w:rFonts w:cs="Arial"/>
        </w:rPr>
        <w:t xml:space="preserve">Vincent addressed the committee on behalf of </w:t>
      </w:r>
      <w:proofErr w:type="gramStart"/>
      <w:r w:rsidR="00CC6E9B">
        <w:rPr>
          <w:rFonts w:cs="Arial"/>
        </w:rPr>
        <w:t>a number of</w:t>
      </w:r>
      <w:proofErr w:type="gramEnd"/>
      <w:r w:rsidR="00CC6E9B">
        <w:rPr>
          <w:rFonts w:cs="Arial"/>
        </w:rPr>
        <w:t xml:space="preserve"> </w:t>
      </w:r>
      <w:r w:rsidR="00450E7D">
        <w:rPr>
          <w:rFonts w:cs="Arial"/>
        </w:rPr>
        <w:t xml:space="preserve">local </w:t>
      </w:r>
      <w:r>
        <w:rPr>
          <w:rFonts w:cs="Arial"/>
        </w:rPr>
        <w:t>residents. He urged the committee to refuse the application for following summarised reasons:</w:t>
      </w:r>
    </w:p>
    <w:p w14:paraId="7017C6B6" w14:textId="77777777" w:rsidR="006274F7" w:rsidRDefault="0031396B" w:rsidP="005535F4">
      <w:pPr>
        <w:jc w:val="both"/>
        <w:rPr>
          <w:rFonts w:cs="Arial"/>
        </w:rPr>
      </w:pPr>
    </w:p>
    <w:p w14:paraId="5B2F1692" w14:textId="78F61B12" w:rsidR="006274F7" w:rsidRDefault="00B80A84" w:rsidP="005535F4">
      <w:pPr>
        <w:pStyle w:val="ListParagraph"/>
        <w:numPr>
          <w:ilvl w:val="0"/>
          <w:numId w:val="42"/>
        </w:numPr>
        <w:jc w:val="both"/>
        <w:rPr>
          <w:szCs w:val="20"/>
        </w:rPr>
      </w:pPr>
      <w:r>
        <w:rPr>
          <w:rFonts w:cs="Arial"/>
        </w:rPr>
        <w:t>The access road is narrow and therefore unsuitable for HGV's.</w:t>
      </w:r>
    </w:p>
    <w:p w14:paraId="3881D2F4" w14:textId="77777777" w:rsidR="006274F7" w:rsidRDefault="00B80A84" w:rsidP="005535F4">
      <w:pPr>
        <w:pStyle w:val="ListParagraph"/>
        <w:numPr>
          <w:ilvl w:val="0"/>
          <w:numId w:val="42"/>
        </w:numPr>
        <w:jc w:val="both"/>
        <w:rPr>
          <w:szCs w:val="20"/>
        </w:rPr>
      </w:pPr>
      <w:r>
        <w:t xml:space="preserve">The site lies within Flood Zone 3. </w:t>
      </w:r>
    </w:p>
    <w:p w14:paraId="6786B467" w14:textId="58E2F4CE" w:rsidR="006274F7" w:rsidRDefault="00B80A84" w:rsidP="005535F4">
      <w:pPr>
        <w:pStyle w:val="ListParagraph"/>
        <w:numPr>
          <w:ilvl w:val="0"/>
          <w:numId w:val="42"/>
        </w:numPr>
        <w:jc w:val="both"/>
        <w:rPr>
          <w:szCs w:val="20"/>
        </w:rPr>
      </w:pPr>
      <w:r>
        <w:t>This</w:t>
      </w:r>
      <w:r w:rsidR="00BE3648">
        <w:t xml:space="preserve"> would be </w:t>
      </w:r>
      <w:r>
        <w:t>inappropriate development</w:t>
      </w:r>
      <w:r w:rsidR="00BE3648">
        <w:t xml:space="preserve"> </w:t>
      </w:r>
      <w:r>
        <w:t>in the Green Belt.</w:t>
      </w:r>
    </w:p>
    <w:p w14:paraId="35C3C47C" w14:textId="7B90A22A" w:rsidR="006274F7" w:rsidRPr="00715E81" w:rsidRDefault="00B80A84" w:rsidP="005535F4">
      <w:pPr>
        <w:pStyle w:val="ListParagraph"/>
        <w:numPr>
          <w:ilvl w:val="0"/>
          <w:numId w:val="42"/>
        </w:numPr>
        <w:jc w:val="both"/>
        <w:rPr>
          <w:szCs w:val="20"/>
        </w:rPr>
      </w:pPr>
      <w:r>
        <w:t>There are 3 ponds in and around the site within an SSSI protected area.</w:t>
      </w:r>
    </w:p>
    <w:p w14:paraId="76AA2FE0" w14:textId="20BEB624" w:rsidR="00715E81" w:rsidRDefault="00715E81" w:rsidP="005535F4">
      <w:pPr>
        <w:pStyle w:val="ListParagraph"/>
        <w:numPr>
          <w:ilvl w:val="0"/>
          <w:numId w:val="42"/>
        </w:numPr>
        <w:jc w:val="both"/>
        <w:rPr>
          <w:szCs w:val="20"/>
        </w:rPr>
      </w:pPr>
      <w:r>
        <w:rPr>
          <w:rFonts w:cs="Arial"/>
        </w:rPr>
        <w:t>The visual impact of the development</w:t>
      </w:r>
      <w:r w:rsidR="00450E7D">
        <w:rPr>
          <w:rFonts w:cs="Arial"/>
        </w:rPr>
        <w:t>.</w:t>
      </w:r>
    </w:p>
    <w:p w14:paraId="3255A68F" w14:textId="0393F997" w:rsidR="006274F7" w:rsidRDefault="00B80A84" w:rsidP="005535F4">
      <w:pPr>
        <w:pStyle w:val="ListParagraph"/>
        <w:numPr>
          <w:ilvl w:val="0"/>
          <w:numId w:val="42"/>
        </w:numPr>
        <w:jc w:val="both"/>
        <w:rPr>
          <w:szCs w:val="20"/>
        </w:rPr>
      </w:pPr>
      <w:r>
        <w:t>The negative impact</w:t>
      </w:r>
      <w:r w:rsidR="00715E81">
        <w:t xml:space="preserve"> the development would have on </w:t>
      </w:r>
      <w:r>
        <w:t xml:space="preserve">residential amenity. </w:t>
      </w:r>
    </w:p>
    <w:p w14:paraId="1AE389CD" w14:textId="77777777" w:rsidR="006274F7" w:rsidRDefault="00B80A84" w:rsidP="005535F4">
      <w:pPr>
        <w:pStyle w:val="ListParagraph"/>
        <w:numPr>
          <w:ilvl w:val="0"/>
          <w:numId w:val="42"/>
        </w:numPr>
        <w:jc w:val="both"/>
        <w:rPr>
          <w:szCs w:val="20"/>
        </w:rPr>
      </w:pPr>
      <w:r>
        <w:t xml:space="preserve">The operations would have an adverse impact on Royals Brook in relation to flood risk and pollution. </w:t>
      </w:r>
    </w:p>
    <w:p w14:paraId="262A4CC0" w14:textId="77777777" w:rsidR="006274F7" w:rsidRDefault="0031396B" w:rsidP="005535F4">
      <w:pPr>
        <w:jc w:val="both"/>
        <w:rPr>
          <w:szCs w:val="20"/>
        </w:rPr>
      </w:pPr>
    </w:p>
    <w:p w14:paraId="3FCF1BF8" w14:textId="59CDB7F8" w:rsidR="006274F7" w:rsidRDefault="00B80A84" w:rsidP="005535F4">
      <w:pPr>
        <w:jc w:val="both"/>
        <w:rPr>
          <w:szCs w:val="20"/>
        </w:rPr>
      </w:pPr>
      <w:r>
        <w:rPr>
          <w:rFonts w:cs="Arial"/>
        </w:rPr>
        <w:t xml:space="preserve">In response to questions raised by the Committee, the officer advised that if the development were to continue to operate, the county council would have to use its powers of enforcement to require the cessation of use. The enforcement would also </w:t>
      </w:r>
      <w:r w:rsidR="00861502">
        <w:rPr>
          <w:rFonts w:cs="Arial"/>
        </w:rPr>
        <w:t>apply to the a</w:t>
      </w:r>
      <w:r w:rsidR="00BE3648">
        <w:rPr>
          <w:rFonts w:cs="Arial"/>
        </w:rPr>
        <w:t>djoining land o</w:t>
      </w:r>
      <w:r>
        <w:rPr>
          <w:rFonts w:cs="Arial"/>
        </w:rPr>
        <w:t xml:space="preserve">utside of the application </w:t>
      </w:r>
      <w:r w:rsidR="00BE3648">
        <w:rPr>
          <w:rFonts w:cs="Arial"/>
        </w:rPr>
        <w:t>area</w:t>
      </w:r>
      <w:r w:rsidR="00715E81">
        <w:rPr>
          <w:rFonts w:cs="Arial"/>
        </w:rPr>
        <w:t xml:space="preserve"> which ha</w:t>
      </w:r>
      <w:r w:rsidR="00450E7D">
        <w:rPr>
          <w:rFonts w:cs="Arial"/>
        </w:rPr>
        <w:t>d</w:t>
      </w:r>
      <w:r w:rsidR="00715E81">
        <w:rPr>
          <w:rFonts w:cs="Arial"/>
        </w:rPr>
        <w:t xml:space="preserve"> </w:t>
      </w:r>
      <w:r w:rsidR="00264A8E">
        <w:rPr>
          <w:rFonts w:cs="Arial"/>
        </w:rPr>
        <w:t xml:space="preserve">also </w:t>
      </w:r>
      <w:r w:rsidR="00715E81">
        <w:rPr>
          <w:rFonts w:cs="Arial"/>
        </w:rPr>
        <w:t>been subject to tipping</w:t>
      </w:r>
      <w:r w:rsidR="00CC6E9B">
        <w:rPr>
          <w:rFonts w:cs="Arial"/>
        </w:rPr>
        <w:t>.</w:t>
      </w:r>
    </w:p>
    <w:p w14:paraId="0770D81B" w14:textId="77777777" w:rsidR="006274F7" w:rsidRDefault="0031396B" w:rsidP="005535F4">
      <w:pPr>
        <w:jc w:val="both"/>
        <w:rPr>
          <w:rFonts w:cs="Arial"/>
        </w:rPr>
      </w:pPr>
    </w:p>
    <w:bookmarkEnd w:id="0"/>
    <w:p w14:paraId="0F1F4393" w14:textId="77777777" w:rsidR="006274F7" w:rsidRDefault="00B80A84" w:rsidP="005535F4">
      <w:pPr>
        <w:jc w:val="both"/>
        <w:rPr>
          <w:szCs w:val="20"/>
        </w:rPr>
      </w:pPr>
      <w:proofErr w:type="gramStart"/>
      <w:r>
        <w:rPr>
          <w:b/>
          <w:bCs w:val="0"/>
        </w:rPr>
        <w:t>Resolved:-</w:t>
      </w:r>
      <w:proofErr w:type="gramEnd"/>
      <w:r>
        <w:rPr>
          <w:b/>
          <w:bCs w:val="0"/>
        </w:rPr>
        <w:t xml:space="preserve">  </w:t>
      </w:r>
      <w:r>
        <w:t xml:space="preserve">That planning permission be </w:t>
      </w:r>
      <w:r>
        <w:rPr>
          <w:b/>
          <w:bCs w:val="0"/>
        </w:rPr>
        <w:t>refused</w:t>
      </w:r>
      <w:r>
        <w:t xml:space="preserve"> for the following reasons:</w:t>
      </w:r>
    </w:p>
    <w:p w14:paraId="3D7027FB" w14:textId="77777777" w:rsidR="006274F7" w:rsidRDefault="0031396B" w:rsidP="005535F4">
      <w:pPr>
        <w:jc w:val="both"/>
      </w:pPr>
    </w:p>
    <w:p w14:paraId="12BAB043" w14:textId="77777777" w:rsidR="006274F7" w:rsidRDefault="00B80A84" w:rsidP="005535F4">
      <w:pPr>
        <w:numPr>
          <w:ilvl w:val="0"/>
          <w:numId w:val="43"/>
        </w:numPr>
        <w:jc w:val="both"/>
      </w:pPr>
      <w:r>
        <w:t>The application site is located within the Green Belt. The development by reason of its nature and impacts does not preserve the openness of the Green Belt and is inappropriate development for which no very special circumstances have been demonstrated. The proposal is therefore contrary to paragraphs 143 and 146 of the National Planning Policy Framework and Policy SP3 of the Wyre Local Plan.</w:t>
      </w:r>
    </w:p>
    <w:p w14:paraId="1F08B948" w14:textId="77777777" w:rsidR="006274F7" w:rsidRDefault="00B80A84" w:rsidP="005535F4">
      <w:pPr>
        <w:numPr>
          <w:ilvl w:val="0"/>
          <w:numId w:val="43"/>
        </w:numPr>
        <w:jc w:val="both"/>
      </w:pPr>
      <w:r>
        <w:t>The applicant's Flood Risk Assessment has not demonstrated that the development would not increase to risk of flooding elsewhere. The location and design of the development also would not preserve access to the Royals Brook for the purpose of maintenance or prevent waste materials from entering the watercourse resulting in pollution or obstruction of the watercourse. The development is therefore contrary to paragraphs 155 and 163 of the National Planning Policy Framework and Policy CDMP2 of the Wyre Local Plan.</w:t>
      </w:r>
    </w:p>
    <w:p w14:paraId="2CB8C8D0" w14:textId="77777777" w:rsidR="006274F7" w:rsidRDefault="00B80A84" w:rsidP="005535F4">
      <w:pPr>
        <w:numPr>
          <w:ilvl w:val="0"/>
          <w:numId w:val="43"/>
        </w:numPr>
        <w:jc w:val="both"/>
      </w:pPr>
      <w:r>
        <w:t xml:space="preserve">The application is not accompanied by any assessment of noise or dust impacts. The development is located close to residential properties and without any such assessment, it cannot be concluded that the development would not have any unacceptable impact on residential amenity or that any residual impacts could be mitigated to acceptable levels. The development </w:t>
      </w:r>
      <w:r>
        <w:lastRenderedPageBreak/>
        <w:t>is therefore contrary to Policy DM2 of the Lancashire Minerals and Waste Local Plan.</w:t>
      </w:r>
    </w:p>
    <w:p w14:paraId="47FC9C3E" w14:textId="77777777" w:rsidR="003B6B81" w:rsidRPr="00752FDC" w:rsidRDefault="0031396B" w:rsidP="005535F4">
      <w:pPr>
        <w:pStyle w:val="Normal19"/>
        <w:jc w:val="both"/>
      </w:pPr>
    </w:p>
    <w:p w14:paraId="4102D7B5" w14:textId="77777777" w:rsidR="00DF4742" w:rsidRDefault="00B80A84" w:rsidP="005535F4">
      <w:pPr>
        <w:jc w:val="both"/>
        <w:rPr>
          <w:vanish/>
        </w:rPr>
      </w:pPr>
      <w:r>
        <w:rPr>
          <w:vanish/>
        </w:rPr>
        <w:t>&lt;/AI5&gt;</w:t>
      </w:r>
    </w:p>
    <w:p w14:paraId="251A04C9" w14:textId="77777777" w:rsidR="00DF4742" w:rsidRDefault="00B80A84" w:rsidP="005535F4">
      <w:pPr>
        <w:jc w:val="both"/>
        <w:rPr>
          <w:vanish/>
        </w:rPr>
      </w:pPr>
      <w:r>
        <w:rPr>
          <w:vanish/>
        </w:rPr>
        <w:t>&lt;AI6&gt;</w:t>
      </w:r>
    </w:p>
    <w:tbl>
      <w:tblPr>
        <w:tblW w:w="8765" w:type="dxa"/>
        <w:tblLayout w:type="fixed"/>
        <w:tblLook w:val="0000" w:firstRow="0" w:lastRow="0" w:firstColumn="0" w:lastColumn="0" w:noHBand="0" w:noVBand="0"/>
      </w:tblPr>
      <w:tblGrid>
        <w:gridCol w:w="675"/>
        <w:gridCol w:w="8090"/>
      </w:tblGrid>
      <w:tr w:rsidR="002E0E74" w:rsidRPr="00073491" w14:paraId="115C83AE" w14:textId="77777777" w:rsidTr="00882367">
        <w:tc>
          <w:tcPr>
            <w:tcW w:w="675" w:type="dxa"/>
          </w:tcPr>
          <w:p w14:paraId="7236582D" w14:textId="77777777" w:rsidR="002E0E74" w:rsidRPr="00752FDC" w:rsidRDefault="00B80A84" w:rsidP="005535F4">
            <w:pPr>
              <w:pStyle w:val="Normal21"/>
              <w:numPr>
                <w:ilvl w:val="0"/>
                <w:numId w:val="44"/>
              </w:numPr>
              <w:jc w:val="both"/>
            </w:pPr>
            <w:r>
              <w:rPr>
                <w:bdr w:val="nil"/>
              </w:rPr>
              <w:t xml:space="preserve"> </w:t>
            </w:r>
          </w:p>
        </w:tc>
        <w:tc>
          <w:tcPr>
            <w:tcW w:w="8090" w:type="dxa"/>
          </w:tcPr>
          <w:p w14:paraId="29E1A94A" w14:textId="77777777" w:rsidR="007B62B5" w:rsidRPr="00817DC5" w:rsidRDefault="00B80A84" w:rsidP="005535F4">
            <w:pPr>
              <w:pStyle w:val="Normal21"/>
              <w:ind w:left="34"/>
              <w:rPr>
                <w:rFonts w:cs="Arial"/>
                <w:szCs w:val="22"/>
              </w:rPr>
            </w:pPr>
            <w:r>
              <w:rPr>
                <w:rFonts w:cs="Arial"/>
                <w:b/>
                <w:szCs w:val="28"/>
                <w:bdr w:val="nil"/>
              </w:rPr>
              <w:t>Application number. LCC/2019/0006/1</w:t>
            </w:r>
            <w:r>
              <w:rPr>
                <w:rFonts w:cs="Arial"/>
                <w:b/>
                <w:szCs w:val="28"/>
                <w:bdr w:val="nil"/>
              </w:rPr>
              <w:br/>
              <w:t>Compliance with condition 8 of permission LCC/2019/0006 - Revised landscaping scheme. Broughton Bypass, Preston.</w:t>
            </w:r>
          </w:p>
          <w:p w14:paraId="512847EF" w14:textId="77777777" w:rsidR="002E0E74" w:rsidRPr="00073491" w:rsidRDefault="0031396B" w:rsidP="005535F4">
            <w:pPr>
              <w:pStyle w:val="Normal21"/>
              <w:ind w:left="34"/>
              <w:jc w:val="both"/>
              <w:rPr>
                <w:b/>
              </w:rPr>
            </w:pPr>
          </w:p>
        </w:tc>
      </w:tr>
    </w:tbl>
    <w:p w14:paraId="4A84F874" w14:textId="77777777" w:rsidR="00264A8E" w:rsidRDefault="00264A8E" w:rsidP="009B766C">
      <w:pPr>
        <w:jc w:val="both"/>
        <w:rPr>
          <w:rFonts w:cs="Arial"/>
          <w:bCs w:val="0"/>
          <w:lang w:eastAsia="en-GB"/>
        </w:rPr>
      </w:pPr>
      <w:bookmarkStart w:id="1" w:name="_Hlk66441771"/>
      <w:r>
        <w:rPr>
          <w:rFonts w:cs="Arial"/>
        </w:rPr>
        <w:t>A report was presented on an application for the c</w:t>
      </w:r>
      <w:r>
        <w:t>ompliance with condition 8 of permission LCC/2019/0006 - Revised landscaping scheme. Broughton Bypass, Preston.</w:t>
      </w:r>
    </w:p>
    <w:p w14:paraId="6A3C50D5" w14:textId="77777777" w:rsidR="00264A8E" w:rsidRDefault="00264A8E" w:rsidP="009B766C">
      <w:pPr>
        <w:jc w:val="both"/>
        <w:rPr>
          <w:rFonts w:cs="Arial"/>
        </w:rPr>
      </w:pPr>
    </w:p>
    <w:p w14:paraId="26F5DB4A" w14:textId="77777777" w:rsidR="00264A8E" w:rsidRDefault="00264A8E" w:rsidP="009B766C">
      <w:pPr>
        <w:jc w:val="both"/>
        <w:rPr>
          <w:rFonts w:cs="Arial"/>
        </w:rPr>
      </w:pPr>
      <w:r>
        <w:rPr>
          <w:rFonts w:cs="Arial"/>
        </w:rPr>
        <w:t xml:space="preserve">The report included details of one letter of representation received. </w:t>
      </w:r>
    </w:p>
    <w:p w14:paraId="40EA6C8A" w14:textId="77777777" w:rsidR="00264A8E" w:rsidRDefault="00264A8E" w:rsidP="009B766C">
      <w:pPr>
        <w:jc w:val="both"/>
        <w:rPr>
          <w:rFonts w:cs="Arial"/>
        </w:rPr>
      </w:pPr>
    </w:p>
    <w:p w14:paraId="7C52CEFC" w14:textId="77777777" w:rsidR="00264A8E" w:rsidRDefault="00264A8E" w:rsidP="009B766C">
      <w:pPr>
        <w:jc w:val="both"/>
        <w:rPr>
          <w:rFonts w:cs="Arial"/>
        </w:rPr>
      </w:pPr>
      <w:r>
        <w:rPr>
          <w:rFonts w:cs="Arial"/>
        </w:rPr>
        <w:t>The Development Management Officer presented a PowerPoint presentation showing an aerial view of the site and the nearest residential properties. The Committee was also shown a location plan and a photograph of the landscaping area.</w:t>
      </w:r>
    </w:p>
    <w:p w14:paraId="0FDB861F" w14:textId="77777777" w:rsidR="00264A8E" w:rsidRDefault="00264A8E" w:rsidP="009B766C">
      <w:pPr>
        <w:jc w:val="both"/>
        <w:rPr>
          <w:rFonts w:cs="Arial"/>
        </w:rPr>
      </w:pPr>
    </w:p>
    <w:p w14:paraId="73B50E61" w14:textId="731D4099" w:rsidR="00264A8E" w:rsidRDefault="00264A8E" w:rsidP="009B766C">
      <w:pPr>
        <w:jc w:val="both"/>
      </w:pPr>
      <w:bookmarkStart w:id="2" w:name="_Hlk66443095"/>
      <w:r>
        <w:rPr>
          <w:rFonts w:cs="Arial"/>
        </w:rPr>
        <w:t>A neighbouring resident at Gray's Cottage</w:t>
      </w:r>
      <w:r w:rsidR="006E5A4B">
        <w:rPr>
          <w:rFonts w:cs="Arial"/>
        </w:rPr>
        <w:t>,</w:t>
      </w:r>
      <w:r>
        <w:rPr>
          <w:rFonts w:cs="Arial"/>
        </w:rPr>
        <w:t xml:space="preserve"> addressed the Committee and reiterated the comments set out in the report in respect of </w:t>
      </w:r>
      <w:r>
        <w:t>landscaping, fencing materials and covered manholes.</w:t>
      </w:r>
      <w:r>
        <w:rPr>
          <w:rFonts w:cs="Arial"/>
        </w:rPr>
        <w:t xml:space="preserve"> </w:t>
      </w:r>
      <w:r>
        <w:t xml:space="preserve">He claimed there </w:t>
      </w:r>
      <w:r w:rsidR="009B766C">
        <w:t xml:space="preserve">had been </w:t>
      </w:r>
      <w:r>
        <w:rPr>
          <w:rFonts w:cs="Arial"/>
        </w:rPr>
        <w:t xml:space="preserve">a significant number of breaches of condition in relation to the regularisation of the by-pass which the county council had failed to enforce. He also raised concerns </w:t>
      </w:r>
      <w:proofErr w:type="gramStart"/>
      <w:r>
        <w:rPr>
          <w:rFonts w:cs="Arial"/>
        </w:rPr>
        <w:t>with regard to</w:t>
      </w:r>
      <w:proofErr w:type="gramEnd"/>
      <w:r>
        <w:rPr>
          <w:rFonts w:cs="Arial"/>
        </w:rPr>
        <w:t xml:space="preserve"> </w:t>
      </w:r>
      <w:r>
        <w:t>drainage and the potential for flooding.</w:t>
      </w:r>
      <w:r>
        <w:rPr>
          <w:rFonts w:cs="Arial"/>
        </w:rPr>
        <w:t xml:space="preserve">  The Committee was urged to defer consideration of the application until they had visit</w:t>
      </w:r>
      <w:r w:rsidR="009B766C">
        <w:rPr>
          <w:rFonts w:cs="Arial"/>
        </w:rPr>
        <w:t>ed</w:t>
      </w:r>
      <w:r>
        <w:rPr>
          <w:rFonts w:cs="Arial"/>
        </w:rPr>
        <w:t xml:space="preserve"> the site or </w:t>
      </w:r>
      <w:r w:rsidR="006E5A4B">
        <w:rPr>
          <w:rFonts w:cs="Arial"/>
        </w:rPr>
        <w:t xml:space="preserve">received </w:t>
      </w:r>
      <w:r>
        <w:rPr>
          <w:rFonts w:cs="Arial"/>
        </w:rPr>
        <w:t>a video update.</w:t>
      </w:r>
    </w:p>
    <w:p w14:paraId="03F58525" w14:textId="77777777" w:rsidR="00264A8E" w:rsidRDefault="00264A8E" w:rsidP="009B766C">
      <w:pPr>
        <w:jc w:val="both"/>
      </w:pPr>
    </w:p>
    <w:p w14:paraId="7D01911D" w14:textId="77777777" w:rsidR="00264A8E" w:rsidRDefault="00264A8E" w:rsidP="009B766C">
      <w:pPr>
        <w:jc w:val="both"/>
      </w:pPr>
      <w:r>
        <w:t>In response to the concerns raised with regard the drainage issues, the officer reminded the committee that drainage was not the subject of this application. However, the county council's drainage engineers would be approached and asked to investigate the concerns raised in respect of the covered manholes.</w:t>
      </w:r>
    </w:p>
    <w:p w14:paraId="4028F9F9" w14:textId="77777777" w:rsidR="00264A8E" w:rsidRDefault="00264A8E" w:rsidP="009B766C">
      <w:pPr>
        <w:jc w:val="both"/>
      </w:pPr>
    </w:p>
    <w:p w14:paraId="7F0AA9C8" w14:textId="3BCCC457" w:rsidR="00264A8E" w:rsidRDefault="006E5A4B" w:rsidP="009B766C">
      <w:pPr>
        <w:jc w:val="both"/>
        <w:rPr>
          <w:rFonts w:cs="Arial"/>
        </w:rPr>
      </w:pPr>
      <w:r>
        <w:t>Following further discussion in respect of the n</w:t>
      </w:r>
      <w:r w:rsidR="00264A8E">
        <w:rPr>
          <w:rFonts w:cs="Arial"/>
        </w:rPr>
        <w:t>oise attenuation fences</w:t>
      </w:r>
      <w:r>
        <w:rPr>
          <w:rFonts w:cs="Arial"/>
        </w:rPr>
        <w:t xml:space="preserve">, landscaping </w:t>
      </w:r>
      <w:r w:rsidR="00264A8E">
        <w:rPr>
          <w:rFonts w:cs="Arial"/>
        </w:rPr>
        <w:t>and drainage issues</w:t>
      </w:r>
      <w:r>
        <w:rPr>
          <w:rFonts w:cs="Arial"/>
        </w:rPr>
        <w:t>,</w:t>
      </w:r>
      <w:r w:rsidR="00264A8E">
        <w:rPr>
          <w:rFonts w:cs="Arial"/>
        </w:rPr>
        <w:t xml:space="preserve"> it was: </w:t>
      </w:r>
    </w:p>
    <w:p w14:paraId="5720662D" w14:textId="77777777" w:rsidR="00264A8E" w:rsidRDefault="00264A8E" w:rsidP="009B766C">
      <w:pPr>
        <w:jc w:val="both"/>
        <w:rPr>
          <w:rFonts w:cs="Arial"/>
        </w:rPr>
      </w:pPr>
    </w:p>
    <w:p w14:paraId="10FCA464" w14:textId="77777777" w:rsidR="00264A8E" w:rsidRDefault="00264A8E" w:rsidP="009B766C">
      <w:pPr>
        <w:jc w:val="both"/>
        <w:rPr>
          <w:szCs w:val="20"/>
        </w:rPr>
      </w:pPr>
      <w:r>
        <w:rPr>
          <w:rFonts w:cs="Arial"/>
          <w:b/>
        </w:rPr>
        <w:t xml:space="preserve">Resolved: </w:t>
      </w:r>
      <w:r>
        <w:rPr>
          <w:rFonts w:cs="Arial"/>
        </w:rPr>
        <w:t>That</w:t>
      </w:r>
      <w:r>
        <w:rPr>
          <w:rFonts w:cs="Arial"/>
          <w:b/>
        </w:rPr>
        <w:t xml:space="preserve"> </w:t>
      </w:r>
      <w:r>
        <w:t>the scheme and programme submitted under condition 8 of permission LCC/2019/006 be approved.</w:t>
      </w:r>
    </w:p>
    <w:p w14:paraId="473B5437" w14:textId="77777777" w:rsidR="00264A8E" w:rsidRDefault="00264A8E" w:rsidP="00264A8E">
      <w:pPr>
        <w:rPr>
          <w:rFonts w:cs="Arial"/>
        </w:rPr>
      </w:pPr>
    </w:p>
    <w:bookmarkEnd w:id="1"/>
    <w:bookmarkEnd w:id="2"/>
    <w:p w14:paraId="2C7DAFE8" w14:textId="77777777" w:rsidR="004B0C44" w:rsidRPr="00752FDC" w:rsidRDefault="004B0C44" w:rsidP="005535F4">
      <w:pPr>
        <w:pStyle w:val="Normal23"/>
        <w:jc w:val="both"/>
      </w:pPr>
    </w:p>
    <w:p w14:paraId="7E6CFD86" w14:textId="77777777" w:rsidR="00DF4742" w:rsidRDefault="00B80A84" w:rsidP="005535F4">
      <w:pPr>
        <w:jc w:val="both"/>
        <w:rPr>
          <w:vanish/>
        </w:rPr>
      </w:pPr>
      <w:r>
        <w:rPr>
          <w:vanish/>
        </w:rPr>
        <w:t>&lt;/AI6&gt;</w:t>
      </w:r>
    </w:p>
    <w:p w14:paraId="3646F7F7" w14:textId="77777777" w:rsidR="00DF4742" w:rsidRDefault="00B80A84" w:rsidP="005535F4">
      <w:pPr>
        <w:jc w:val="both"/>
        <w:rPr>
          <w:vanish/>
        </w:rPr>
      </w:pPr>
      <w:r>
        <w:rPr>
          <w:vanish/>
        </w:rPr>
        <w:t>&lt;AI7&gt;</w:t>
      </w:r>
    </w:p>
    <w:tbl>
      <w:tblPr>
        <w:tblW w:w="8765" w:type="dxa"/>
        <w:tblLayout w:type="fixed"/>
        <w:tblLook w:val="0000" w:firstRow="0" w:lastRow="0" w:firstColumn="0" w:lastColumn="0" w:noHBand="0" w:noVBand="0"/>
      </w:tblPr>
      <w:tblGrid>
        <w:gridCol w:w="675"/>
        <w:gridCol w:w="8090"/>
      </w:tblGrid>
      <w:tr w:rsidR="002E0E74" w:rsidRPr="00073491" w14:paraId="520D0C0E" w14:textId="77777777" w:rsidTr="00882367">
        <w:tc>
          <w:tcPr>
            <w:tcW w:w="675" w:type="dxa"/>
          </w:tcPr>
          <w:p w14:paraId="5BA382FD" w14:textId="77777777" w:rsidR="002E0E74" w:rsidRPr="00752FDC" w:rsidRDefault="00B80A84" w:rsidP="005535F4">
            <w:pPr>
              <w:pStyle w:val="Normal25"/>
              <w:numPr>
                <w:ilvl w:val="0"/>
                <w:numId w:val="45"/>
              </w:numPr>
              <w:jc w:val="both"/>
            </w:pPr>
            <w:r>
              <w:rPr>
                <w:bdr w:val="nil"/>
              </w:rPr>
              <w:t xml:space="preserve"> </w:t>
            </w:r>
          </w:p>
        </w:tc>
        <w:tc>
          <w:tcPr>
            <w:tcW w:w="8090" w:type="dxa"/>
          </w:tcPr>
          <w:p w14:paraId="2AE50FF5" w14:textId="77777777" w:rsidR="007B62B5" w:rsidRPr="00817DC5" w:rsidRDefault="00B80A84" w:rsidP="005535F4">
            <w:pPr>
              <w:pStyle w:val="Normal25"/>
              <w:ind w:left="34"/>
              <w:jc w:val="both"/>
              <w:rPr>
                <w:rFonts w:cs="Arial"/>
                <w:szCs w:val="22"/>
              </w:rPr>
            </w:pPr>
            <w:r>
              <w:rPr>
                <w:rFonts w:cs="Arial"/>
                <w:b/>
                <w:szCs w:val="28"/>
                <w:bdr w:val="nil"/>
              </w:rPr>
              <w:t>Pendle Borough: application number. LCC/2020/0070</w:t>
            </w:r>
            <w:r>
              <w:rPr>
                <w:rFonts w:cs="Arial"/>
                <w:b/>
                <w:szCs w:val="28"/>
                <w:bdr w:val="nil"/>
              </w:rPr>
              <w:br/>
              <w:t>Construction of a multi-use games area with a 3m high perimeter fence.  Reedley County Primary School, Reedley Road, Reedley, Burnley.</w:t>
            </w:r>
          </w:p>
          <w:p w14:paraId="30A200FF" w14:textId="77777777" w:rsidR="002E0E74" w:rsidRPr="00073491" w:rsidRDefault="0031396B" w:rsidP="005535F4">
            <w:pPr>
              <w:pStyle w:val="Normal25"/>
              <w:ind w:left="34"/>
              <w:jc w:val="both"/>
              <w:rPr>
                <w:b/>
              </w:rPr>
            </w:pPr>
          </w:p>
        </w:tc>
      </w:tr>
    </w:tbl>
    <w:p w14:paraId="5994519F" w14:textId="77777777" w:rsidR="000177FF" w:rsidRDefault="00B80A84" w:rsidP="005535F4">
      <w:pPr>
        <w:jc w:val="both"/>
        <w:rPr>
          <w:bCs w:val="0"/>
          <w:szCs w:val="20"/>
        </w:rPr>
      </w:pPr>
      <w:r>
        <w:t xml:space="preserve">A report was presented on an application for the construction of a </w:t>
      </w:r>
      <w:r>
        <w:rPr>
          <w:bCs w:val="0"/>
        </w:rPr>
        <w:t>multi-use games area with a 3m high perimeter fence at Reedley County Primary School, Reedley Road, Reedley, Burnley.</w:t>
      </w:r>
    </w:p>
    <w:p w14:paraId="2A0C271E" w14:textId="77777777" w:rsidR="000177FF" w:rsidRDefault="0031396B" w:rsidP="005535F4">
      <w:pPr>
        <w:jc w:val="both"/>
      </w:pPr>
    </w:p>
    <w:p w14:paraId="2F456205" w14:textId="77777777" w:rsidR="000177FF" w:rsidRDefault="00B80A84" w:rsidP="005535F4">
      <w:pPr>
        <w:jc w:val="both"/>
      </w:pPr>
      <w:r>
        <w:lastRenderedPageBreak/>
        <w:t>The report included the views of the Pendle</w:t>
      </w:r>
      <w:r>
        <w:rPr>
          <w:rFonts w:cs="Arial"/>
          <w:color w:val="000000"/>
        </w:rPr>
        <w:t xml:space="preserve"> Borough Council, </w:t>
      </w:r>
      <w:r>
        <w:t>the County Council's Highways Development Control, Sport England, the Coal Authority, United Utilities and two letters of representation received.</w:t>
      </w:r>
    </w:p>
    <w:p w14:paraId="13CE3588" w14:textId="77777777" w:rsidR="000177FF" w:rsidRDefault="0031396B" w:rsidP="005535F4">
      <w:pPr>
        <w:jc w:val="both"/>
      </w:pPr>
    </w:p>
    <w:p w14:paraId="68E86278" w14:textId="77777777" w:rsidR="000177FF" w:rsidRDefault="00B80A84" w:rsidP="005535F4">
      <w:pPr>
        <w:adjustRightInd w:val="0"/>
        <w:jc w:val="both"/>
        <w:rPr>
          <w:rFonts w:cs="Arial"/>
        </w:rPr>
      </w:pPr>
      <w:r>
        <w:rPr>
          <w:rFonts w:cs="Arial"/>
        </w:rPr>
        <w:t xml:space="preserve">The Development Management Officer presented a PowerPoint presentation showing an aerial view of the site and the nearest residential properties. The committee was also shown illustrations of the location and layout of the games area with photographs of the site from various aspects.  </w:t>
      </w:r>
    </w:p>
    <w:p w14:paraId="36167B0C" w14:textId="77777777" w:rsidR="000177FF" w:rsidRDefault="0031396B" w:rsidP="005535F4">
      <w:pPr>
        <w:adjustRightInd w:val="0"/>
        <w:jc w:val="both"/>
        <w:rPr>
          <w:rFonts w:cs="Arial"/>
        </w:rPr>
      </w:pPr>
    </w:p>
    <w:p w14:paraId="177B52F4" w14:textId="77777777" w:rsidR="000177FF" w:rsidRDefault="00B80A84" w:rsidP="005535F4">
      <w:pPr>
        <w:jc w:val="both"/>
      </w:pPr>
      <w:r>
        <w:rPr>
          <w:b/>
        </w:rPr>
        <w:t>Resolved:</w:t>
      </w:r>
      <w:r>
        <w:t xml:space="preserve"> That planning permission be </w:t>
      </w:r>
      <w:r>
        <w:rPr>
          <w:b/>
        </w:rPr>
        <w:t>granted</w:t>
      </w:r>
      <w:r>
        <w:t xml:space="preserve"> subject to the conditions set out in the report to the committee.</w:t>
      </w:r>
    </w:p>
    <w:p w14:paraId="712A1B14" w14:textId="77777777" w:rsidR="003B6B81" w:rsidRPr="00752FDC" w:rsidRDefault="0031396B" w:rsidP="005535F4">
      <w:pPr>
        <w:pStyle w:val="Normal27"/>
        <w:jc w:val="both"/>
      </w:pPr>
    </w:p>
    <w:p w14:paraId="775DB032" w14:textId="77777777" w:rsidR="00DF4742" w:rsidRDefault="00B80A84" w:rsidP="005535F4">
      <w:pPr>
        <w:jc w:val="both"/>
        <w:rPr>
          <w:vanish/>
        </w:rPr>
      </w:pPr>
      <w:r>
        <w:rPr>
          <w:vanish/>
        </w:rPr>
        <w:t>&lt;/AI7&gt;</w:t>
      </w:r>
    </w:p>
    <w:p w14:paraId="603D5796" w14:textId="77777777" w:rsidR="00DF4742" w:rsidRDefault="00B80A84" w:rsidP="005535F4">
      <w:pPr>
        <w:jc w:val="both"/>
        <w:rPr>
          <w:vanish/>
        </w:rPr>
      </w:pPr>
      <w:r>
        <w:rPr>
          <w:vanish/>
        </w:rPr>
        <w:t>&lt;AI8&gt;</w:t>
      </w:r>
    </w:p>
    <w:tbl>
      <w:tblPr>
        <w:tblW w:w="8765" w:type="dxa"/>
        <w:tblLayout w:type="fixed"/>
        <w:tblLook w:val="0000" w:firstRow="0" w:lastRow="0" w:firstColumn="0" w:lastColumn="0" w:noHBand="0" w:noVBand="0"/>
      </w:tblPr>
      <w:tblGrid>
        <w:gridCol w:w="675"/>
        <w:gridCol w:w="8090"/>
      </w:tblGrid>
      <w:tr w:rsidR="002E0E74" w:rsidRPr="00073491" w14:paraId="58EFCB8B" w14:textId="77777777" w:rsidTr="00882367">
        <w:tc>
          <w:tcPr>
            <w:tcW w:w="675" w:type="dxa"/>
          </w:tcPr>
          <w:p w14:paraId="2C560536" w14:textId="77777777" w:rsidR="002E0E74" w:rsidRPr="00752FDC" w:rsidRDefault="00B80A84" w:rsidP="005535F4">
            <w:pPr>
              <w:pStyle w:val="Normal29"/>
              <w:numPr>
                <w:ilvl w:val="0"/>
                <w:numId w:val="46"/>
              </w:numPr>
              <w:jc w:val="both"/>
            </w:pPr>
            <w:r>
              <w:rPr>
                <w:bdr w:val="nil"/>
              </w:rPr>
              <w:t xml:space="preserve"> </w:t>
            </w:r>
          </w:p>
        </w:tc>
        <w:tc>
          <w:tcPr>
            <w:tcW w:w="8090" w:type="dxa"/>
          </w:tcPr>
          <w:p w14:paraId="7B12BBC9" w14:textId="77777777" w:rsidR="007B62B5" w:rsidRPr="00817DC5" w:rsidRDefault="00B80A84" w:rsidP="005535F4">
            <w:pPr>
              <w:pStyle w:val="Normal29"/>
              <w:ind w:left="34"/>
              <w:jc w:val="both"/>
              <w:rPr>
                <w:rFonts w:cs="Arial"/>
                <w:szCs w:val="22"/>
              </w:rPr>
            </w:pPr>
            <w:r>
              <w:rPr>
                <w:rFonts w:cs="Arial"/>
                <w:b/>
                <w:szCs w:val="28"/>
                <w:bdr w:val="nil"/>
              </w:rPr>
              <w:t>Burnley Borough: application number LCC/2020/0072</w:t>
            </w:r>
            <w:r>
              <w:rPr>
                <w:rFonts w:cs="Arial"/>
                <w:b/>
                <w:szCs w:val="28"/>
                <w:bdr w:val="nil"/>
              </w:rPr>
              <w:br/>
              <w:t xml:space="preserve">Provision of multi-use games area with </w:t>
            </w:r>
            <w:proofErr w:type="gramStart"/>
            <w:r>
              <w:rPr>
                <w:rFonts w:cs="Arial"/>
                <w:b/>
                <w:szCs w:val="28"/>
                <w:bdr w:val="nil"/>
              </w:rPr>
              <w:t>3 metre high</w:t>
            </w:r>
            <w:proofErr w:type="gramEnd"/>
            <w:r>
              <w:rPr>
                <w:rFonts w:cs="Arial"/>
                <w:b/>
                <w:szCs w:val="28"/>
                <w:bdr w:val="nil"/>
              </w:rPr>
              <w:t xml:space="preserve"> weld mesh fence with 2 no. single access gates and 1 no. double access gates</w:t>
            </w:r>
            <w:r>
              <w:rPr>
                <w:rFonts w:cs="Arial"/>
                <w:b/>
                <w:szCs w:val="28"/>
                <w:bdr w:val="nil"/>
              </w:rPr>
              <w:br/>
              <w:t>Briercliffe County Primary School, Delamere Road, Briercliffe</w:t>
            </w:r>
          </w:p>
          <w:p w14:paraId="18BAFFB0" w14:textId="77777777" w:rsidR="002E0E74" w:rsidRPr="00073491" w:rsidRDefault="0031396B" w:rsidP="005535F4">
            <w:pPr>
              <w:pStyle w:val="Normal29"/>
              <w:ind w:left="34"/>
              <w:jc w:val="both"/>
              <w:rPr>
                <w:b/>
              </w:rPr>
            </w:pPr>
          </w:p>
        </w:tc>
      </w:tr>
    </w:tbl>
    <w:p w14:paraId="02606DB7" w14:textId="77777777" w:rsidR="00255DDA" w:rsidRDefault="00B80A84" w:rsidP="005535F4">
      <w:pPr>
        <w:jc w:val="both"/>
        <w:rPr>
          <w:szCs w:val="20"/>
        </w:rPr>
      </w:pPr>
      <w:r>
        <w:t xml:space="preserve">A report was presented on an application for the provision of multi-use games area with </w:t>
      </w:r>
      <w:proofErr w:type="gramStart"/>
      <w:r>
        <w:t>3 metre high</w:t>
      </w:r>
      <w:proofErr w:type="gramEnd"/>
      <w:r>
        <w:t xml:space="preserve"> weld mesh fence with 2 single access gates and 1 double access gates at Briercliffe County Primary School, Delamere Road, Briercliffe.</w:t>
      </w:r>
    </w:p>
    <w:p w14:paraId="485DAD44" w14:textId="77777777" w:rsidR="00255DDA" w:rsidRDefault="0031396B" w:rsidP="005535F4">
      <w:pPr>
        <w:jc w:val="both"/>
      </w:pPr>
    </w:p>
    <w:p w14:paraId="4CCCF4DA" w14:textId="77777777" w:rsidR="00255DDA" w:rsidRDefault="00B80A84" w:rsidP="005535F4">
      <w:pPr>
        <w:jc w:val="both"/>
      </w:pPr>
      <w:r>
        <w:t xml:space="preserve">The report included the views of the Burnley </w:t>
      </w:r>
      <w:r>
        <w:rPr>
          <w:rFonts w:cs="Arial"/>
          <w:color w:val="000000"/>
        </w:rPr>
        <w:t>Borough Council, LCC</w:t>
      </w:r>
      <w:r>
        <w:t xml:space="preserve"> Highways Development Control, LCC Ecology Service, Sport </w:t>
      </w:r>
      <w:proofErr w:type="gramStart"/>
      <w:r>
        <w:t>England</w:t>
      </w:r>
      <w:proofErr w:type="gramEnd"/>
      <w:r>
        <w:t xml:space="preserve"> and United Utilities. It was noted that no representations had been received in respect of this application. </w:t>
      </w:r>
    </w:p>
    <w:p w14:paraId="6DDA364B" w14:textId="77777777" w:rsidR="00255DDA" w:rsidRDefault="0031396B" w:rsidP="005535F4">
      <w:pPr>
        <w:jc w:val="both"/>
      </w:pPr>
    </w:p>
    <w:p w14:paraId="6761D90C" w14:textId="77777777" w:rsidR="00255DDA" w:rsidRDefault="00B80A84" w:rsidP="005535F4">
      <w:pPr>
        <w:adjustRightInd w:val="0"/>
        <w:jc w:val="both"/>
        <w:rPr>
          <w:rFonts w:cs="Arial"/>
        </w:rPr>
      </w:pPr>
      <w:r>
        <w:rPr>
          <w:rFonts w:cs="Arial"/>
        </w:rPr>
        <w:t>The Development Management Officer presented a PowerPoint presentation showing an aerial view of the site and the nearest residential properties. The committee was also shown the layout plan and photographs of the site.</w:t>
      </w:r>
    </w:p>
    <w:p w14:paraId="2FD0A0AA" w14:textId="77777777" w:rsidR="00255DDA" w:rsidRDefault="0031396B" w:rsidP="005535F4">
      <w:pPr>
        <w:adjustRightInd w:val="0"/>
        <w:jc w:val="both"/>
        <w:rPr>
          <w:rFonts w:cs="Arial"/>
        </w:rPr>
      </w:pPr>
    </w:p>
    <w:p w14:paraId="71B06489" w14:textId="77777777" w:rsidR="00255DDA" w:rsidRDefault="00B80A84" w:rsidP="005535F4">
      <w:pPr>
        <w:jc w:val="both"/>
      </w:pPr>
      <w:r>
        <w:rPr>
          <w:b/>
        </w:rPr>
        <w:t>Resolved:</w:t>
      </w:r>
      <w:r>
        <w:t xml:space="preserve"> That subject to the Secretary of State not calling in the application for his own determination, planning permission be </w:t>
      </w:r>
      <w:r>
        <w:rPr>
          <w:b/>
        </w:rPr>
        <w:t>granted</w:t>
      </w:r>
      <w:r>
        <w:t xml:space="preserve"> subject to conditions set out in the report to the committee.</w:t>
      </w:r>
    </w:p>
    <w:p w14:paraId="170DC040" w14:textId="77777777" w:rsidR="003B6B81" w:rsidRPr="00752FDC" w:rsidRDefault="0031396B" w:rsidP="005535F4">
      <w:pPr>
        <w:pStyle w:val="Normal31"/>
        <w:jc w:val="both"/>
      </w:pPr>
    </w:p>
    <w:p w14:paraId="0595210F" w14:textId="77777777" w:rsidR="00DF4742" w:rsidRDefault="00B80A84" w:rsidP="005535F4">
      <w:pPr>
        <w:jc w:val="both"/>
        <w:rPr>
          <w:vanish/>
        </w:rPr>
      </w:pPr>
      <w:r>
        <w:rPr>
          <w:vanish/>
        </w:rPr>
        <w:t>&lt;/AI8&gt;</w:t>
      </w:r>
    </w:p>
    <w:p w14:paraId="4521ECB4" w14:textId="77777777" w:rsidR="00DF4742" w:rsidRDefault="00B80A84" w:rsidP="005535F4">
      <w:pPr>
        <w:jc w:val="both"/>
        <w:rPr>
          <w:vanish/>
        </w:rPr>
      </w:pPr>
      <w:r>
        <w:rPr>
          <w:vanish/>
        </w:rPr>
        <w:t>&lt;AI9&gt;</w:t>
      </w:r>
    </w:p>
    <w:tbl>
      <w:tblPr>
        <w:tblW w:w="8765" w:type="dxa"/>
        <w:tblLayout w:type="fixed"/>
        <w:tblLook w:val="0000" w:firstRow="0" w:lastRow="0" w:firstColumn="0" w:lastColumn="0" w:noHBand="0" w:noVBand="0"/>
      </w:tblPr>
      <w:tblGrid>
        <w:gridCol w:w="675"/>
        <w:gridCol w:w="8090"/>
      </w:tblGrid>
      <w:tr w:rsidR="002E0E74" w:rsidRPr="00073491" w14:paraId="47AD5D52" w14:textId="77777777" w:rsidTr="00882367">
        <w:tc>
          <w:tcPr>
            <w:tcW w:w="675" w:type="dxa"/>
          </w:tcPr>
          <w:p w14:paraId="41828E55" w14:textId="77777777" w:rsidR="002E0E74" w:rsidRPr="00752FDC" w:rsidRDefault="00B80A84" w:rsidP="005535F4">
            <w:pPr>
              <w:pStyle w:val="Normal33"/>
              <w:numPr>
                <w:ilvl w:val="0"/>
                <w:numId w:val="47"/>
              </w:numPr>
              <w:jc w:val="both"/>
            </w:pPr>
            <w:r>
              <w:rPr>
                <w:bdr w:val="nil"/>
              </w:rPr>
              <w:t xml:space="preserve"> </w:t>
            </w:r>
          </w:p>
        </w:tc>
        <w:tc>
          <w:tcPr>
            <w:tcW w:w="8090" w:type="dxa"/>
          </w:tcPr>
          <w:p w14:paraId="489B1DA8" w14:textId="77777777" w:rsidR="007B62B5" w:rsidRPr="00817DC5" w:rsidRDefault="00B80A84" w:rsidP="005535F4">
            <w:pPr>
              <w:pStyle w:val="Normal33"/>
              <w:ind w:left="34"/>
              <w:jc w:val="both"/>
              <w:rPr>
                <w:rFonts w:cs="Arial"/>
                <w:szCs w:val="22"/>
              </w:rPr>
            </w:pPr>
            <w:r>
              <w:rPr>
                <w:rFonts w:cs="Arial"/>
                <w:b/>
                <w:szCs w:val="28"/>
                <w:bdr w:val="nil"/>
              </w:rPr>
              <w:t>Preston City: application number. LCC/2021/0001</w:t>
            </w:r>
            <w:r>
              <w:rPr>
                <w:rFonts w:cs="Arial"/>
                <w:b/>
                <w:szCs w:val="28"/>
                <w:bdr w:val="nil"/>
              </w:rPr>
              <w:br/>
              <w:t xml:space="preserve">Extension to existing infants play area and linking footpaths to wooded area through grassed playing field at St Andrews C of E Primary School, </w:t>
            </w:r>
            <w:proofErr w:type="spellStart"/>
            <w:r>
              <w:rPr>
                <w:rFonts w:cs="Arial"/>
                <w:b/>
                <w:szCs w:val="28"/>
                <w:bdr w:val="nil"/>
              </w:rPr>
              <w:t>Tulketh</w:t>
            </w:r>
            <w:proofErr w:type="spellEnd"/>
            <w:r>
              <w:rPr>
                <w:rFonts w:cs="Arial"/>
                <w:b/>
                <w:szCs w:val="28"/>
                <w:bdr w:val="nil"/>
              </w:rPr>
              <w:t xml:space="preserve"> Road, Preston.</w:t>
            </w:r>
          </w:p>
          <w:p w14:paraId="01CD9A84" w14:textId="77777777" w:rsidR="002E0E74" w:rsidRPr="00073491" w:rsidRDefault="0031396B" w:rsidP="005535F4">
            <w:pPr>
              <w:pStyle w:val="Normal33"/>
              <w:ind w:left="34"/>
              <w:jc w:val="both"/>
              <w:rPr>
                <w:b/>
              </w:rPr>
            </w:pPr>
          </w:p>
        </w:tc>
      </w:tr>
    </w:tbl>
    <w:p w14:paraId="60E1E270" w14:textId="77777777" w:rsidR="00A627E7" w:rsidRDefault="00B80A84" w:rsidP="005535F4">
      <w:pPr>
        <w:jc w:val="both"/>
        <w:rPr>
          <w:bCs w:val="0"/>
          <w:szCs w:val="20"/>
        </w:rPr>
      </w:pPr>
      <w:r>
        <w:t>A report was presented on an application for an e</w:t>
      </w:r>
      <w:r>
        <w:rPr>
          <w:bCs w:val="0"/>
        </w:rPr>
        <w:t xml:space="preserve">xtension to existing infants play area and the linking of footpaths to a wooded area through a grassed playing field at St Andrews C of E Primary School, </w:t>
      </w:r>
      <w:proofErr w:type="spellStart"/>
      <w:r>
        <w:rPr>
          <w:bCs w:val="0"/>
        </w:rPr>
        <w:t>Tulketh</w:t>
      </w:r>
      <w:proofErr w:type="spellEnd"/>
      <w:r>
        <w:rPr>
          <w:bCs w:val="0"/>
        </w:rPr>
        <w:t xml:space="preserve"> Road, Preston.</w:t>
      </w:r>
    </w:p>
    <w:p w14:paraId="54B8D6C0" w14:textId="77777777" w:rsidR="00A627E7" w:rsidRDefault="0031396B" w:rsidP="005535F4">
      <w:pPr>
        <w:jc w:val="both"/>
      </w:pPr>
    </w:p>
    <w:p w14:paraId="52136B73" w14:textId="77777777" w:rsidR="00A627E7" w:rsidRDefault="00B80A84" w:rsidP="005535F4">
      <w:pPr>
        <w:jc w:val="both"/>
      </w:pPr>
      <w:r>
        <w:t xml:space="preserve">The report included the views of Preston City Council, LCC Highways Development Control and details of one letter of representation received objecting to the proposal. </w:t>
      </w:r>
    </w:p>
    <w:p w14:paraId="4E0E039A" w14:textId="77777777" w:rsidR="00A627E7" w:rsidRDefault="0031396B" w:rsidP="005535F4">
      <w:pPr>
        <w:jc w:val="both"/>
      </w:pPr>
    </w:p>
    <w:p w14:paraId="0AAD0935" w14:textId="77777777" w:rsidR="00A627E7" w:rsidRDefault="00B80A84" w:rsidP="005535F4">
      <w:pPr>
        <w:adjustRightInd w:val="0"/>
        <w:jc w:val="both"/>
        <w:rPr>
          <w:rFonts w:cs="Arial"/>
        </w:rPr>
      </w:pPr>
      <w:r>
        <w:rPr>
          <w:rFonts w:cs="Arial"/>
        </w:rPr>
        <w:t xml:space="preserve">The Development Management Officer presented a PowerPoint presentation showing an aerial view of the site and the nearest residential properties. The </w:t>
      </w:r>
      <w:r>
        <w:rPr>
          <w:rFonts w:cs="Arial"/>
        </w:rPr>
        <w:lastRenderedPageBreak/>
        <w:t xml:space="preserve">committee was also the site location plan and illustrations of the layout of the games area with photographs of the site from various aspects.  </w:t>
      </w:r>
    </w:p>
    <w:p w14:paraId="2B46FD10" w14:textId="77777777" w:rsidR="00801C9F" w:rsidRDefault="0031396B" w:rsidP="005535F4">
      <w:pPr>
        <w:adjustRightInd w:val="0"/>
        <w:jc w:val="both"/>
        <w:rPr>
          <w:rFonts w:cs="Arial"/>
        </w:rPr>
      </w:pPr>
    </w:p>
    <w:p w14:paraId="5D671B3D" w14:textId="77777777" w:rsidR="00801C9F" w:rsidRDefault="00B80A84" w:rsidP="005535F4">
      <w:pPr>
        <w:jc w:val="both"/>
      </w:pPr>
      <w:r>
        <w:rPr>
          <w:b/>
        </w:rPr>
        <w:t>Resolved:</w:t>
      </w:r>
      <w:r>
        <w:t xml:space="preserve"> That planning permission be </w:t>
      </w:r>
      <w:r>
        <w:rPr>
          <w:b/>
        </w:rPr>
        <w:t>granted</w:t>
      </w:r>
      <w:r>
        <w:t xml:space="preserve"> subject to the conditions set out in the report to the committee.</w:t>
      </w:r>
    </w:p>
    <w:p w14:paraId="578CD77D" w14:textId="77777777" w:rsidR="003B6B81" w:rsidRPr="00752FDC" w:rsidRDefault="0031396B" w:rsidP="005535F4">
      <w:pPr>
        <w:pStyle w:val="Normal35"/>
        <w:jc w:val="both"/>
      </w:pPr>
    </w:p>
    <w:p w14:paraId="5133B891" w14:textId="77777777" w:rsidR="00DF4742" w:rsidRDefault="00B80A84" w:rsidP="005535F4">
      <w:pPr>
        <w:jc w:val="both"/>
        <w:rPr>
          <w:vanish/>
        </w:rPr>
      </w:pPr>
      <w:r>
        <w:rPr>
          <w:vanish/>
        </w:rPr>
        <w:t>&lt;/AI9&gt;</w:t>
      </w:r>
    </w:p>
    <w:p w14:paraId="483C6A91" w14:textId="77777777" w:rsidR="00DF4742" w:rsidRDefault="00B80A84" w:rsidP="005535F4">
      <w:pPr>
        <w:jc w:val="both"/>
        <w:rPr>
          <w:vanish/>
        </w:rPr>
      </w:pPr>
      <w:r>
        <w:rPr>
          <w:vanish/>
        </w:rPr>
        <w:t>&lt;AI10&gt;</w:t>
      </w:r>
    </w:p>
    <w:tbl>
      <w:tblPr>
        <w:tblW w:w="8765" w:type="dxa"/>
        <w:tblLayout w:type="fixed"/>
        <w:tblLook w:val="0000" w:firstRow="0" w:lastRow="0" w:firstColumn="0" w:lastColumn="0" w:noHBand="0" w:noVBand="0"/>
      </w:tblPr>
      <w:tblGrid>
        <w:gridCol w:w="675"/>
        <w:gridCol w:w="8090"/>
      </w:tblGrid>
      <w:tr w:rsidR="002E0E74" w:rsidRPr="00073491" w14:paraId="6F7C22DE" w14:textId="77777777" w:rsidTr="00882367">
        <w:tc>
          <w:tcPr>
            <w:tcW w:w="675" w:type="dxa"/>
          </w:tcPr>
          <w:p w14:paraId="50D118FD" w14:textId="77777777" w:rsidR="002E0E74" w:rsidRPr="00752FDC" w:rsidRDefault="00B80A84" w:rsidP="005535F4">
            <w:pPr>
              <w:pStyle w:val="Normal37"/>
              <w:numPr>
                <w:ilvl w:val="0"/>
                <w:numId w:val="48"/>
              </w:numPr>
              <w:jc w:val="both"/>
            </w:pPr>
            <w:r>
              <w:rPr>
                <w:bdr w:val="nil"/>
              </w:rPr>
              <w:t xml:space="preserve"> </w:t>
            </w:r>
          </w:p>
        </w:tc>
        <w:tc>
          <w:tcPr>
            <w:tcW w:w="8090" w:type="dxa"/>
          </w:tcPr>
          <w:p w14:paraId="00B8735D" w14:textId="77777777" w:rsidR="007B62B5" w:rsidRPr="00817DC5" w:rsidRDefault="00B80A84" w:rsidP="005535F4">
            <w:pPr>
              <w:pStyle w:val="Normal37"/>
              <w:ind w:left="34"/>
              <w:jc w:val="both"/>
              <w:rPr>
                <w:rFonts w:cs="Arial"/>
                <w:szCs w:val="22"/>
              </w:rPr>
            </w:pPr>
            <w:r>
              <w:rPr>
                <w:rFonts w:cs="Arial"/>
                <w:b/>
                <w:szCs w:val="28"/>
                <w:bdr w:val="nil"/>
              </w:rPr>
              <w:t>Decisions taken on development control matters by the Head of Planning and Environment in accordance with the County Council's Scheme of Delegation</w:t>
            </w:r>
          </w:p>
          <w:p w14:paraId="3F2E54E8" w14:textId="77777777" w:rsidR="002E0E74" w:rsidRPr="00073491" w:rsidRDefault="0031396B" w:rsidP="005535F4">
            <w:pPr>
              <w:pStyle w:val="Normal37"/>
              <w:ind w:left="34"/>
              <w:jc w:val="both"/>
              <w:rPr>
                <w:b/>
              </w:rPr>
            </w:pPr>
          </w:p>
        </w:tc>
      </w:tr>
    </w:tbl>
    <w:p w14:paraId="08529B1C" w14:textId="77777777" w:rsidR="000D0F69" w:rsidRDefault="00B80A84" w:rsidP="005535F4">
      <w:pPr>
        <w:adjustRightInd w:val="0"/>
        <w:jc w:val="both"/>
        <w:rPr>
          <w:rFonts w:ascii="ArialMT" w:hAnsi="ArialMT" w:cs="ArialMT"/>
        </w:rPr>
      </w:pPr>
      <w:r>
        <w:rPr>
          <w:rFonts w:ascii="ArialMT" w:hAnsi="ArialMT" w:cs="ArialMT"/>
        </w:rPr>
        <w:t>It was reported that since the last ordinary meeting of the Committee on 20 January 2021, four planning applications had been granted planning permission by the Head of Service Planning and Environment in accordance with the county council's Scheme of Delegation.</w:t>
      </w:r>
    </w:p>
    <w:p w14:paraId="64152968" w14:textId="77777777" w:rsidR="000D0F69" w:rsidRDefault="0031396B" w:rsidP="005535F4">
      <w:pPr>
        <w:adjustRightInd w:val="0"/>
        <w:jc w:val="both"/>
        <w:rPr>
          <w:rFonts w:ascii="ArialMT" w:hAnsi="ArialMT" w:cs="ArialMT"/>
        </w:rPr>
      </w:pPr>
    </w:p>
    <w:p w14:paraId="1AE26961" w14:textId="77777777" w:rsidR="000D0F69" w:rsidRDefault="00B80A84" w:rsidP="005535F4">
      <w:pPr>
        <w:adjustRightInd w:val="0"/>
        <w:jc w:val="both"/>
      </w:pPr>
      <w:r>
        <w:rPr>
          <w:rFonts w:ascii="Arial-BoldMT" w:hAnsi="Arial-BoldMT" w:cs="Arial-BoldMT"/>
          <w:b/>
          <w:bCs w:val="0"/>
        </w:rPr>
        <w:t>Resolved</w:t>
      </w:r>
      <w:r>
        <w:rPr>
          <w:rFonts w:ascii="ArialMT" w:hAnsi="ArialMT" w:cs="ArialMT"/>
        </w:rPr>
        <w:t>: That the report be noted</w:t>
      </w:r>
    </w:p>
    <w:p w14:paraId="7AF1659B" w14:textId="77777777" w:rsidR="003B6B81" w:rsidRPr="00752FDC" w:rsidRDefault="0031396B" w:rsidP="005535F4">
      <w:pPr>
        <w:pStyle w:val="Normal39"/>
        <w:jc w:val="both"/>
      </w:pPr>
    </w:p>
    <w:p w14:paraId="19D3F46E" w14:textId="77777777" w:rsidR="00DF4742" w:rsidRDefault="00B80A84" w:rsidP="005535F4">
      <w:pPr>
        <w:jc w:val="both"/>
        <w:rPr>
          <w:vanish/>
        </w:rPr>
      </w:pPr>
      <w:r>
        <w:rPr>
          <w:vanish/>
        </w:rPr>
        <w:t>&lt;/AI10&gt;</w:t>
      </w:r>
    </w:p>
    <w:p w14:paraId="7354E305" w14:textId="77777777" w:rsidR="00DF4742" w:rsidRDefault="00B80A84" w:rsidP="005535F4">
      <w:pPr>
        <w:jc w:val="both"/>
        <w:rPr>
          <w:vanish/>
        </w:rPr>
      </w:pPr>
      <w:r>
        <w:rPr>
          <w:vanish/>
        </w:rPr>
        <w:t>&lt;AI11&gt;</w:t>
      </w:r>
    </w:p>
    <w:tbl>
      <w:tblPr>
        <w:tblW w:w="8765" w:type="dxa"/>
        <w:tblLayout w:type="fixed"/>
        <w:tblLook w:val="0000" w:firstRow="0" w:lastRow="0" w:firstColumn="0" w:lastColumn="0" w:noHBand="0" w:noVBand="0"/>
      </w:tblPr>
      <w:tblGrid>
        <w:gridCol w:w="675"/>
        <w:gridCol w:w="8090"/>
      </w:tblGrid>
      <w:tr w:rsidR="002E0E74" w:rsidRPr="00073491" w14:paraId="4EE2CDAB" w14:textId="77777777" w:rsidTr="00882367">
        <w:tc>
          <w:tcPr>
            <w:tcW w:w="675" w:type="dxa"/>
          </w:tcPr>
          <w:p w14:paraId="1A962676" w14:textId="77777777" w:rsidR="002E0E74" w:rsidRPr="00752FDC" w:rsidRDefault="00B80A84" w:rsidP="005535F4">
            <w:pPr>
              <w:pStyle w:val="Normal41"/>
              <w:numPr>
                <w:ilvl w:val="0"/>
                <w:numId w:val="49"/>
              </w:numPr>
              <w:jc w:val="both"/>
            </w:pPr>
            <w:r>
              <w:rPr>
                <w:bdr w:val="nil"/>
              </w:rPr>
              <w:t xml:space="preserve"> </w:t>
            </w:r>
          </w:p>
        </w:tc>
        <w:tc>
          <w:tcPr>
            <w:tcW w:w="8090" w:type="dxa"/>
          </w:tcPr>
          <w:p w14:paraId="0D4E4939" w14:textId="77777777" w:rsidR="007B62B5" w:rsidRPr="00817DC5" w:rsidRDefault="00B80A84" w:rsidP="005535F4">
            <w:pPr>
              <w:pStyle w:val="Normal41"/>
              <w:ind w:left="34"/>
              <w:jc w:val="both"/>
              <w:rPr>
                <w:rFonts w:cs="Arial"/>
                <w:szCs w:val="22"/>
              </w:rPr>
            </w:pPr>
            <w:r>
              <w:rPr>
                <w:rFonts w:cs="Arial"/>
                <w:b/>
                <w:szCs w:val="28"/>
                <w:bdr w:val="nil"/>
              </w:rPr>
              <w:t>Urgent Business</w:t>
            </w:r>
          </w:p>
          <w:p w14:paraId="0F5BC6B5" w14:textId="77777777" w:rsidR="002E0E74" w:rsidRPr="00073491" w:rsidRDefault="0031396B" w:rsidP="005535F4">
            <w:pPr>
              <w:pStyle w:val="Normal41"/>
              <w:ind w:left="34"/>
              <w:jc w:val="both"/>
              <w:rPr>
                <w:b/>
              </w:rPr>
            </w:pPr>
          </w:p>
        </w:tc>
      </w:tr>
    </w:tbl>
    <w:p w14:paraId="6DF8F0A3" w14:textId="77777777" w:rsidR="00EE605B" w:rsidRDefault="00B80A84" w:rsidP="005535F4">
      <w:pPr>
        <w:jc w:val="both"/>
      </w:pPr>
      <w:r>
        <w:t>None.</w:t>
      </w:r>
    </w:p>
    <w:p w14:paraId="02347D0D" w14:textId="77777777" w:rsidR="003B6B81" w:rsidRPr="00752FDC" w:rsidRDefault="0031396B" w:rsidP="005535F4">
      <w:pPr>
        <w:pStyle w:val="Normal43"/>
        <w:jc w:val="both"/>
      </w:pPr>
    </w:p>
    <w:p w14:paraId="32AE1B7D" w14:textId="77777777" w:rsidR="00DF4742" w:rsidRDefault="00B80A84" w:rsidP="005535F4">
      <w:pPr>
        <w:jc w:val="both"/>
        <w:rPr>
          <w:vanish/>
        </w:rPr>
      </w:pPr>
      <w:r>
        <w:rPr>
          <w:vanish/>
        </w:rPr>
        <w:t>&lt;/AI11&gt;</w:t>
      </w:r>
    </w:p>
    <w:p w14:paraId="5C6153FE" w14:textId="77777777" w:rsidR="00DF4742" w:rsidRDefault="00B80A84" w:rsidP="005535F4">
      <w:pPr>
        <w:jc w:val="both"/>
        <w:rPr>
          <w:vanish/>
        </w:rPr>
      </w:pPr>
      <w:r>
        <w:rPr>
          <w:vanish/>
        </w:rPr>
        <w:t>&lt;AI12&gt;</w:t>
      </w:r>
    </w:p>
    <w:tbl>
      <w:tblPr>
        <w:tblW w:w="8765" w:type="dxa"/>
        <w:tblLayout w:type="fixed"/>
        <w:tblLook w:val="0000" w:firstRow="0" w:lastRow="0" w:firstColumn="0" w:lastColumn="0" w:noHBand="0" w:noVBand="0"/>
      </w:tblPr>
      <w:tblGrid>
        <w:gridCol w:w="675"/>
        <w:gridCol w:w="8090"/>
      </w:tblGrid>
      <w:tr w:rsidR="002E0E74" w:rsidRPr="00073491" w14:paraId="395A8620" w14:textId="77777777" w:rsidTr="00882367">
        <w:tc>
          <w:tcPr>
            <w:tcW w:w="675" w:type="dxa"/>
          </w:tcPr>
          <w:p w14:paraId="1CE00FFE" w14:textId="77777777" w:rsidR="002E0E74" w:rsidRPr="00752FDC" w:rsidRDefault="00B80A84" w:rsidP="005535F4">
            <w:pPr>
              <w:pStyle w:val="Normal45"/>
              <w:numPr>
                <w:ilvl w:val="0"/>
                <w:numId w:val="50"/>
              </w:numPr>
              <w:jc w:val="both"/>
            </w:pPr>
            <w:r>
              <w:rPr>
                <w:bdr w:val="nil"/>
              </w:rPr>
              <w:t xml:space="preserve"> </w:t>
            </w:r>
          </w:p>
        </w:tc>
        <w:tc>
          <w:tcPr>
            <w:tcW w:w="8090" w:type="dxa"/>
          </w:tcPr>
          <w:p w14:paraId="5AD23925" w14:textId="77777777" w:rsidR="007B62B5" w:rsidRPr="00817DC5" w:rsidRDefault="00B80A84" w:rsidP="005535F4">
            <w:pPr>
              <w:pStyle w:val="Normal45"/>
              <w:ind w:left="34"/>
              <w:jc w:val="both"/>
              <w:rPr>
                <w:rFonts w:cs="Arial"/>
                <w:szCs w:val="22"/>
              </w:rPr>
            </w:pPr>
            <w:r>
              <w:rPr>
                <w:rFonts w:cs="Arial"/>
                <w:b/>
                <w:szCs w:val="28"/>
                <w:bdr w:val="nil"/>
              </w:rPr>
              <w:t>Date of Next Meeting</w:t>
            </w:r>
          </w:p>
          <w:p w14:paraId="4DE73148" w14:textId="77777777" w:rsidR="002E0E74" w:rsidRPr="00073491" w:rsidRDefault="0031396B" w:rsidP="005535F4">
            <w:pPr>
              <w:pStyle w:val="Normal45"/>
              <w:ind w:left="34"/>
              <w:jc w:val="both"/>
              <w:rPr>
                <w:b/>
              </w:rPr>
            </w:pPr>
          </w:p>
        </w:tc>
      </w:tr>
    </w:tbl>
    <w:p w14:paraId="60D853D6" w14:textId="77777777" w:rsidR="00861439" w:rsidRDefault="00B80A84" w:rsidP="005535F4">
      <w:pPr>
        <w:jc w:val="both"/>
      </w:pPr>
      <w:r>
        <w:rPr>
          <w:rFonts w:ascii="Arial-BoldMT" w:hAnsi="Arial-BoldMT" w:cs="Arial-BoldMT"/>
          <w:b/>
          <w:bCs w:val="0"/>
        </w:rPr>
        <w:t xml:space="preserve">Resolved: </w:t>
      </w:r>
      <w:r>
        <w:rPr>
          <w:rFonts w:ascii="ArialMT" w:hAnsi="ArialMT" w:cs="ArialMT"/>
        </w:rPr>
        <w:t xml:space="preserve">That the next virtual meeting of the Committee be held on Wednesday 21 </w:t>
      </w:r>
      <w:proofErr w:type="gramStart"/>
      <w:r>
        <w:rPr>
          <w:rFonts w:ascii="ArialMT" w:hAnsi="ArialMT" w:cs="ArialMT"/>
        </w:rPr>
        <w:t>April,</w:t>
      </w:r>
      <w:proofErr w:type="gramEnd"/>
      <w:r>
        <w:rPr>
          <w:rFonts w:ascii="ArialMT" w:hAnsi="ArialMT" w:cs="ArialMT"/>
        </w:rPr>
        <w:t xml:space="preserve"> 2021 at 10.30am.</w:t>
      </w:r>
    </w:p>
    <w:p w14:paraId="66152D41" w14:textId="77777777" w:rsidR="003B6B81" w:rsidRPr="00752FDC" w:rsidRDefault="0031396B" w:rsidP="005535F4">
      <w:pPr>
        <w:pStyle w:val="Normal47"/>
        <w:jc w:val="both"/>
      </w:pPr>
    </w:p>
    <w:p w14:paraId="557601C2" w14:textId="77777777" w:rsidR="00DF4742" w:rsidRDefault="00B80A84" w:rsidP="005535F4">
      <w:pPr>
        <w:jc w:val="both"/>
        <w:rPr>
          <w:vanish/>
        </w:rPr>
      </w:pPr>
      <w:r>
        <w:rPr>
          <w:vanish/>
        </w:rPr>
        <w:t>&lt;/AI12&gt;</w:t>
      </w:r>
    </w:p>
    <w:p w14:paraId="2B2E65F1" w14:textId="77777777" w:rsidR="00752FDC" w:rsidRDefault="00B80A84" w:rsidP="005535F4">
      <w:pPr>
        <w:jc w:val="both"/>
        <w:rPr>
          <w:vanish/>
        </w:rPr>
      </w:pPr>
      <w:r>
        <w:rPr>
          <w:vanish/>
        </w:rPr>
        <w:t>&lt;TRAILER_SECTION&gt;</w:t>
      </w:r>
    </w:p>
    <w:p w14:paraId="2E0988B2" w14:textId="77777777" w:rsidR="00A46B07" w:rsidRDefault="0031396B" w:rsidP="005535F4">
      <w:pPr>
        <w:jc w:val="both"/>
      </w:pPr>
    </w:p>
    <w:p w14:paraId="3ECDECB5" w14:textId="77777777" w:rsidR="005A2F74" w:rsidRDefault="0031396B" w:rsidP="005535F4">
      <w:pPr>
        <w:jc w:val="both"/>
      </w:pPr>
    </w:p>
    <w:tbl>
      <w:tblPr>
        <w:tblW w:w="9165" w:type="dxa"/>
        <w:tblLook w:val="04A0" w:firstRow="1" w:lastRow="0" w:firstColumn="1" w:lastColumn="0" w:noHBand="0" w:noVBand="1"/>
      </w:tblPr>
      <w:tblGrid>
        <w:gridCol w:w="5353"/>
        <w:gridCol w:w="1439"/>
        <w:gridCol w:w="2373"/>
      </w:tblGrid>
      <w:tr w:rsidR="00371163" w14:paraId="4AF89C07" w14:textId="77777777" w:rsidTr="00371163">
        <w:tc>
          <w:tcPr>
            <w:tcW w:w="5353" w:type="dxa"/>
          </w:tcPr>
          <w:p w14:paraId="7CFE9FA3" w14:textId="77777777" w:rsidR="00A46B07" w:rsidRPr="00193AED" w:rsidRDefault="0031396B" w:rsidP="005535F4">
            <w:pPr>
              <w:jc w:val="both"/>
              <w:rPr>
                <w:b/>
              </w:rPr>
            </w:pPr>
          </w:p>
        </w:tc>
        <w:tc>
          <w:tcPr>
            <w:tcW w:w="3812" w:type="dxa"/>
            <w:gridSpan w:val="2"/>
          </w:tcPr>
          <w:p w14:paraId="4F3F1FC8" w14:textId="77777777" w:rsidR="002F799C" w:rsidRDefault="00B80A84" w:rsidP="005535F4">
            <w:pPr>
              <w:jc w:val="both"/>
            </w:pPr>
            <w:r>
              <w:t>L Sales</w:t>
            </w:r>
          </w:p>
          <w:p w14:paraId="43B32754" w14:textId="77777777" w:rsidR="00371163" w:rsidRDefault="00B80A84" w:rsidP="005535F4">
            <w:pPr>
              <w:jc w:val="both"/>
            </w:pPr>
            <w:r>
              <w:t>Director of Corporate Services</w:t>
            </w:r>
          </w:p>
        </w:tc>
      </w:tr>
      <w:tr w:rsidR="00A46B07" w14:paraId="74172E33" w14:textId="77777777" w:rsidTr="00371163">
        <w:tc>
          <w:tcPr>
            <w:tcW w:w="6792" w:type="dxa"/>
            <w:gridSpan w:val="2"/>
          </w:tcPr>
          <w:p w14:paraId="3E86A291" w14:textId="77777777" w:rsidR="00A46B07" w:rsidRPr="00193AED" w:rsidRDefault="0031396B" w:rsidP="005535F4">
            <w:pPr>
              <w:jc w:val="both"/>
              <w:rPr>
                <w:b/>
              </w:rPr>
            </w:pPr>
          </w:p>
        </w:tc>
        <w:tc>
          <w:tcPr>
            <w:tcW w:w="2373" w:type="dxa"/>
          </w:tcPr>
          <w:p w14:paraId="4E176F57" w14:textId="77777777" w:rsidR="00A46B07" w:rsidRDefault="0031396B" w:rsidP="005535F4">
            <w:pPr>
              <w:jc w:val="both"/>
            </w:pPr>
          </w:p>
        </w:tc>
      </w:tr>
      <w:tr w:rsidR="00A46B07" w:rsidRPr="00817DC5" w14:paraId="1C53152E" w14:textId="77777777" w:rsidTr="00371163">
        <w:tc>
          <w:tcPr>
            <w:tcW w:w="6792" w:type="dxa"/>
            <w:gridSpan w:val="2"/>
          </w:tcPr>
          <w:p w14:paraId="38545350" w14:textId="77777777" w:rsidR="00A46B07" w:rsidRPr="00817DC5" w:rsidRDefault="00B80A84" w:rsidP="005535F4">
            <w:pPr>
              <w:jc w:val="both"/>
            </w:pPr>
            <w:r w:rsidRPr="00817DC5">
              <w:t>County Hall</w:t>
            </w:r>
          </w:p>
          <w:p w14:paraId="160CF669" w14:textId="77777777" w:rsidR="00817DC5" w:rsidRPr="00817DC5" w:rsidRDefault="00B80A84" w:rsidP="005535F4">
            <w:pPr>
              <w:jc w:val="both"/>
            </w:pPr>
            <w:r w:rsidRPr="00817DC5">
              <w:t>Preston</w:t>
            </w:r>
          </w:p>
        </w:tc>
        <w:tc>
          <w:tcPr>
            <w:tcW w:w="2373" w:type="dxa"/>
          </w:tcPr>
          <w:p w14:paraId="0A55E587" w14:textId="77777777" w:rsidR="00A46B07" w:rsidRPr="00817DC5" w:rsidRDefault="0031396B" w:rsidP="005535F4">
            <w:pPr>
              <w:jc w:val="both"/>
            </w:pPr>
          </w:p>
        </w:tc>
      </w:tr>
    </w:tbl>
    <w:p w14:paraId="3A6054D6" w14:textId="77777777" w:rsidR="00A46B07" w:rsidRDefault="0031396B" w:rsidP="005535F4">
      <w:pPr>
        <w:jc w:val="both"/>
      </w:pPr>
    </w:p>
    <w:p w14:paraId="1CA36864" w14:textId="77777777" w:rsidR="00752FDC" w:rsidRDefault="00B80A84" w:rsidP="005535F4">
      <w:pPr>
        <w:jc w:val="both"/>
        <w:rPr>
          <w:vanish/>
        </w:rPr>
      </w:pPr>
      <w:r>
        <w:rPr>
          <w:vanish/>
        </w:rPr>
        <w:t>&lt;/TRAILER_SECTION&gt;</w:t>
      </w:r>
    </w:p>
    <w:p w14:paraId="43E88537" w14:textId="77777777" w:rsidR="00752FDC" w:rsidRDefault="00B80A84" w:rsidP="005535F4">
      <w:pPr>
        <w:jc w:val="both"/>
        <w:rPr>
          <w:vanish/>
        </w:rPr>
      </w:pPr>
      <w:r w:rsidRPr="00752FDC">
        <w:rPr>
          <w:vanish/>
        </w:rPr>
        <w:t>&lt;LAYOUT_SECTION&gt;</w:t>
      </w:r>
    </w:p>
    <w:tbl>
      <w:tblPr>
        <w:tblW w:w="8765" w:type="dxa"/>
        <w:tblLayout w:type="fixed"/>
        <w:tblLook w:val="0000" w:firstRow="0" w:lastRow="0" w:firstColumn="0" w:lastColumn="0" w:noHBand="0" w:noVBand="0"/>
      </w:tblPr>
      <w:tblGrid>
        <w:gridCol w:w="675"/>
        <w:gridCol w:w="8090"/>
      </w:tblGrid>
      <w:tr w:rsidR="002E0E74" w:rsidRPr="00073491" w14:paraId="6C8896ED" w14:textId="77777777" w:rsidTr="00882367">
        <w:trPr>
          <w:hidden/>
        </w:trPr>
        <w:tc>
          <w:tcPr>
            <w:tcW w:w="675" w:type="dxa"/>
          </w:tcPr>
          <w:p w14:paraId="4A4B745C" w14:textId="77777777" w:rsidR="002E0E74" w:rsidRPr="00752FDC" w:rsidRDefault="00B80A84" w:rsidP="005535F4">
            <w:pPr>
              <w:numPr>
                <w:ilvl w:val="0"/>
                <w:numId w:val="29"/>
              </w:numPr>
              <w:jc w:val="both"/>
              <w:rPr>
                <w:vanish/>
              </w:rPr>
            </w:pPr>
            <w:r w:rsidRPr="00752FDC">
              <w:rPr>
                <w:vanish/>
              </w:rPr>
              <w:fldChar w:fldCharType="begin"/>
            </w:r>
            <w:r w:rsidRPr="00752FDC">
              <w:rPr>
                <w:vanish/>
              </w:rPr>
              <w:instrText xml:space="preserve"> QUOTE  "FIELD_ITEM_NUMBER" \* MERGEFORMAT </w:instrText>
            </w:r>
            <w:r w:rsidRPr="00752FDC">
              <w:rPr>
                <w:vanish/>
              </w:rPr>
              <w:fldChar w:fldCharType="separate"/>
            </w:r>
            <w:r w:rsidRPr="00752FDC">
              <w:rPr>
                <w:vanish/>
              </w:rPr>
              <w:t>FIELD_ITEM_NUMBER</w:t>
            </w:r>
            <w:r w:rsidRPr="00752FDC">
              <w:rPr>
                <w:vanish/>
              </w:rPr>
              <w:fldChar w:fldCharType="end"/>
            </w:r>
          </w:p>
        </w:tc>
        <w:tc>
          <w:tcPr>
            <w:tcW w:w="8090" w:type="dxa"/>
          </w:tcPr>
          <w:p w14:paraId="4BBBBE0B" w14:textId="77777777" w:rsidR="007B62B5" w:rsidRPr="00817DC5" w:rsidRDefault="00B80A84" w:rsidP="005535F4">
            <w:pPr>
              <w:ind w:left="34"/>
              <w:jc w:val="both"/>
              <w:rPr>
                <w:rFonts w:cs="Arial"/>
                <w:vanish/>
                <w:szCs w:val="22"/>
              </w:rPr>
            </w:pPr>
            <w:r w:rsidRPr="00817DC5">
              <w:rPr>
                <w:rFonts w:cs="Arial"/>
                <w:b/>
                <w:vanish/>
                <w:szCs w:val="28"/>
              </w:rPr>
              <w:fldChar w:fldCharType="begin"/>
            </w:r>
            <w:r w:rsidRPr="00817DC5">
              <w:rPr>
                <w:rFonts w:cs="Arial"/>
                <w:b/>
                <w:vanish/>
                <w:szCs w:val="28"/>
              </w:rPr>
              <w:instrText xml:space="preserve"> QUOTE "FIELD_TITLE" \* MERGEFORMAT </w:instrText>
            </w:r>
            <w:r w:rsidRPr="00817DC5">
              <w:rPr>
                <w:rFonts w:cs="Arial"/>
                <w:b/>
                <w:vanish/>
                <w:szCs w:val="28"/>
              </w:rPr>
              <w:fldChar w:fldCharType="separate"/>
            </w:r>
            <w:r w:rsidRPr="00817DC5">
              <w:rPr>
                <w:rFonts w:cs="Arial"/>
                <w:b/>
                <w:vanish/>
                <w:szCs w:val="28"/>
              </w:rPr>
              <w:t>FIELD_TITLE</w:t>
            </w:r>
            <w:r w:rsidRPr="00817DC5">
              <w:rPr>
                <w:rFonts w:cs="Arial"/>
                <w:b/>
                <w:vanish/>
                <w:szCs w:val="28"/>
              </w:rPr>
              <w:fldChar w:fldCharType="end"/>
            </w:r>
          </w:p>
          <w:p w14:paraId="7C7696EA" w14:textId="77777777" w:rsidR="002E0E74" w:rsidRPr="00073491" w:rsidRDefault="0031396B" w:rsidP="005535F4">
            <w:pPr>
              <w:ind w:left="34"/>
              <w:jc w:val="both"/>
              <w:rPr>
                <w:b/>
                <w:vanish/>
              </w:rPr>
            </w:pPr>
          </w:p>
        </w:tc>
      </w:tr>
    </w:tbl>
    <w:p w14:paraId="4F12EF1E" w14:textId="77777777" w:rsidR="002E0E74" w:rsidRDefault="00B80A84" w:rsidP="005535F4">
      <w:pPr>
        <w:jc w:val="both"/>
        <w:rPr>
          <w:vanish/>
        </w:rPr>
      </w:pPr>
      <w:r w:rsidRPr="00752FDC">
        <w:rPr>
          <w:vanish/>
        </w:rPr>
        <w:fldChar w:fldCharType="begin"/>
      </w:r>
      <w:r>
        <w:rPr>
          <w:vanish/>
        </w:rPr>
        <w:instrText xml:space="preserve"> QUOTE  "FIELD_</w:instrText>
      </w:r>
      <w:r w:rsidRPr="00752FDC">
        <w:rPr>
          <w:vanish/>
        </w:rPr>
        <w:instrText xml:space="preserve">SUMMARY" \* MERGEFORMAT </w:instrText>
      </w:r>
      <w:r w:rsidRPr="00752FDC">
        <w:rPr>
          <w:vanish/>
        </w:rPr>
        <w:fldChar w:fldCharType="separate"/>
      </w:r>
      <w:r>
        <w:rPr>
          <w:vanish/>
        </w:rPr>
        <w:t>FIELD_SUMMARY</w:t>
      </w:r>
      <w:r w:rsidRPr="00752FDC">
        <w:rPr>
          <w:vanish/>
        </w:rPr>
        <w:fldChar w:fldCharType="end"/>
      </w:r>
    </w:p>
    <w:p w14:paraId="246C36D4" w14:textId="77777777" w:rsidR="003B6B81" w:rsidRPr="00752FDC" w:rsidRDefault="0031396B" w:rsidP="005535F4">
      <w:pPr>
        <w:jc w:val="both"/>
        <w:rPr>
          <w:vanish/>
        </w:rPr>
      </w:pPr>
    </w:p>
    <w:p w14:paraId="66803031" w14:textId="77777777" w:rsidR="00752FDC" w:rsidRDefault="00B80A84" w:rsidP="005535F4">
      <w:pPr>
        <w:jc w:val="both"/>
        <w:rPr>
          <w:vanish/>
        </w:rPr>
      </w:pPr>
      <w:r>
        <w:rPr>
          <w:vanish/>
        </w:rPr>
        <w:t>&lt;/LAYOUT_SECTION&gt;</w:t>
      </w:r>
    </w:p>
    <w:p w14:paraId="5EC5A516" w14:textId="77777777" w:rsidR="007577E1" w:rsidRDefault="00B80A84" w:rsidP="005535F4">
      <w:pPr>
        <w:jc w:val="both"/>
        <w:rPr>
          <w:vanish/>
        </w:rPr>
      </w:pPr>
      <w:r w:rsidRPr="00752FDC">
        <w:rPr>
          <w:vanish/>
        </w:rPr>
        <w:t>&lt;TITLE_ONLY_LAYOUT_SECTION&gt;</w:t>
      </w:r>
    </w:p>
    <w:tbl>
      <w:tblPr>
        <w:tblW w:w="8765" w:type="dxa"/>
        <w:tblLayout w:type="fixed"/>
        <w:tblLook w:val="0000" w:firstRow="0" w:lastRow="0" w:firstColumn="0" w:lastColumn="0" w:noHBand="0" w:noVBand="0"/>
      </w:tblPr>
      <w:tblGrid>
        <w:gridCol w:w="675"/>
        <w:gridCol w:w="8090"/>
      </w:tblGrid>
      <w:tr w:rsidR="002E0E74" w:rsidRPr="00752FDC" w14:paraId="1B1CF491" w14:textId="77777777" w:rsidTr="00882367">
        <w:trPr>
          <w:hidden/>
        </w:trPr>
        <w:tc>
          <w:tcPr>
            <w:tcW w:w="675" w:type="dxa"/>
          </w:tcPr>
          <w:p w14:paraId="5F5B1C4D" w14:textId="77777777" w:rsidR="002E0E74" w:rsidRPr="00752FDC" w:rsidRDefault="00B80A84" w:rsidP="005535F4">
            <w:pPr>
              <w:numPr>
                <w:ilvl w:val="0"/>
                <w:numId w:val="29"/>
              </w:numPr>
              <w:jc w:val="both"/>
              <w:rPr>
                <w:vanish/>
              </w:rPr>
            </w:pPr>
            <w:r w:rsidRPr="00752FDC">
              <w:rPr>
                <w:vanish/>
              </w:rPr>
              <w:fldChar w:fldCharType="begin"/>
            </w:r>
            <w:r w:rsidRPr="00752FDC">
              <w:rPr>
                <w:vanish/>
              </w:rPr>
              <w:instrText xml:space="preserve"> QUOTE  "FIELD_ITEM_NUMBER" \* MERGEFORMAT </w:instrText>
            </w:r>
            <w:r w:rsidRPr="00752FDC">
              <w:rPr>
                <w:vanish/>
              </w:rPr>
              <w:fldChar w:fldCharType="separate"/>
            </w:r>
            <w:r w:rsidRPr="00752FDC">
              <w:rPr>
                <w:vanish/>
              </w:rPr>
              <w:t>FIELD_ITEM_NUMBER</w:t>
            </w:r>
            <w:r w:rsidRPr="00752FDC">
              <w:rPr>
                <w:vanish/>
              </w:rPr>
              <w:fldChar w:fldCharType="end"/>
            </w:r>
          </w:p>
        </w:tc>
        <w:tc>
          <w:tcPr>
            <w:tcW w:w="8090" w:type="dxa"/>
          </w:tcPr>
          <w:p w14:paraId="4559919C" w14:textId="77777777" w:rsidR="002E0E74" w:rsidRPr="007B62B5" w:rsidRDefault="00B80A84" w:rsidP="005535F4">
            <w:pPr>
              <w:ind w:left="34"/>
              <w:jc w:val="both"/>
              <w:rPr>
                <w:b/>
                <w:caps/>
                <w:vanish/>
                <w:sz w:val="28"/>
                <w:szCs w:val="28"/>
              </w:rPr>
            </w:pPr>
            <w:r w:rsidRPr="00817DC5">
              <w:rPr>
                <w:rFonts w:cs="Arial"/>
                <w:b/>
                <w:vanish/>
                <w:szCs w:val="28"/>
              </w:rPr>
              <w:fldChar w:fldCharType="begin"/>
            </w:r>
            <w:r w:rsidRPr="00817DC5">
              <w:rPr>
                <w:rFonts w:cs="Arial"/>
                <w:b/>
                <w:vanish/>
                <w:szCs w:val="28"/>
              </w:rPr>
              <w:instrText xml:space="preserve"> QUOTE "FIELD_TITLE" \* MERGEFORMAT </w:instrText>
            </w:r>
            <w:r w:rsidRPr="00817DC5">
              <w:rPr>
                <w:rFonts w:cs="Arial"/>
                <w:b/>
                <w:vanish/>
                <w:szCs w:val="28"/>
              </w:rPr>
              <w:fldChar w:fldCharType="separate"/>
            </w:r>
            <w:r w:rsidRPr="00817DC5">
              <w:rPr>
                <w:rFonts w:cs="Arial"/>
                <w:b/>
                <w:vanish/>
                <w:szCs w:val="28"/>
              </w:rPr>
              <w:t>FIELD_TITLE</w:t>
            </w:r>
            <w:r w:rsidRPr="00817DC5">
              <w:rPr>
                <w:rFonts w:cs="Arial"/>
                <w:b/>
                <w:vanish/>
                <w:szCs w:val="28"/>
              </w:rPr>
              <w:fldChar w:fldCharType="end"/>
            </w:r>
          </w:p>
          <w:p w14:paraId="1833ED22" w14:textId="77777777" w:rsidR="002E0E74" w:rsidRPr="00752FDC" w:rsidRDefault="0031396B" w:rsidP="005535F4">
            <w:pPr>
              <w:jc w:val="both"/>
              <w:rPr>
                <w:vanish/>
              </w:rPr>
            </w:pPr>
          </w:p>
        </w:tc>
      </w:tr>
    </w:tbl>
    <w:p w14:paraId="40DF0F88" w14:textId="77777777" w:rsidR="007577E1" w:rsidRDefault="00B80A84" w:rsidP="005535F4">
      <w:pPr>
        <w:jc w:val="both"/>
        <w:rPr>
          <w:vanish/>
        </w:rPr>
      </w:pPr>
      <w:r w:rsidRPr="00752FDC">
        <w:rPr>
          <w:vanish/>
        </w:rPr>
        <w:t>&lt;/TITLE_ONLY_LAYOUT_SECTION&gt;</w:t>
      </w:r>
    </w:p>
    <w:p w14:paraId="4863985E" w14:textId="77777777" w:rsidR="008669AF" w:rsidRDefault="00B80A84" w:rsidP="005535F4">
      <w:pPr>
        <w:jc w:val="both"/>
        <w:rPr>
          <w:vanish/>
        </w:rPr>
      </w:pPr>
      <w:r w:rsidRPr="00752FDC">
        <w:rPr>
          <w:vanish/>
        </w:rPr>
        <w:t>&lt;COMMENT_LAYOUT_SECTION&gt;</w:t>
      </w:r>
    </w:p>
    <w:p w14:paraId="2FD91E53" w14:textId="77777777" w:rsidR="007577E1" w:rsidRDefault="00B80A84" w:rsidP="005535F4">
      <w:pPr>
        <w:jc w:val="both"/>
        <w:rPr>
          <w:vanish/>
        </w:rPr>
      </w:pPr>
      <w:r w:rsidRPr="00752FDC">
        <w:rPr>
          <w:vanish/>
        </w:rPr>
        <w:fldChar w:fldCharType="begin"/>
      </w:r>
      <w:r>
        <w:rPr>
          <w:vanish/>
        </w:rPr>
        <w:instrText xml:space="preserve"> QUOTE  "FIELD_</w:instrText>
      </w:r>
      <w:r w:rsidRPr="00752FDC">
        <w:rPr>
          <w:vanish/>
        </w:rPr>
        <w:instrText xml:space="preserve">SUMMARY" \* MERGEFORMAT </w:instrText>
      </w:r>
      <w:r w:rsidRPr="00752FDC">
        <w:rPr>
          <w:vanish/>
        </w:rPr>
        <w:fldChar w:fldCharType="separate"/>
      </w:r>
      <w:r>
        <w:rPr>
          <w:vanish/>
        </w:rPr>
        <w:t>FIELD_SUMMARY</w:t>
      </w:r>
      <w:r w:rsidRPr="00752FDC">
        <w:rPr>
          <w:vanish/>
        </w:rPr>
        <w:fldChar w:fldCharType="end"/>
      </w:r>
    </w:p>
    <w:p w14:paraId="376D1744" w14:textId="77777777" w:rsidR="007577E1" w:rsidRPr="00752FDC" w:rsidRDefault="00B80A84" w:rsidP="005535F4">
      <w:pPr>
        <w:jc w:val="both"/>
        <w:rPr>
          <w:vanish/>
        </w:rPr>
      </w:pPr>
      <w:r w:rsidRPr="00752FDC">
        <w:rPr>
          <w:vanish/>
        </w:rPr>
        <w:t>&lt;/COMMENT_LAYOUT_SECTION&gt;</w:t>
      </w:r>
    </w:p>
    <w:p w14:paraId="6F225F9F" w14:textId="77777777" w:rsidR="004F0654" w:rsidRDefault="00B80A84" w:rsidP="005535F4">
      <w:pPr>
        <w:jc w:val="both"/>
        <w:rPr>
          <w:vanish/>
        </w:rPr>
      </w:pPr>
      <w:r w:rsidRPr="00752FDC">
        <w:rPr>
          <w:vanish/>
        </w:rPr>
        <w:t>&lt;HEADING_LAYOUT_SECTION&gt;</w:t>
      </w:r>
    </w:p>
    <w:p w14:paraId="14BB4163" w14:textId="77777777" w:rsidR="008669AF" w:rsidRPr="008669AF" w:rsidRDefault="00B80A84" w:rsidP="005535F4">
      <w:pPr>
        <w:jc w:val="both"/>
        <w:rPr>
          <w:vanish/>
          <w:sz w:val="28"/>
          <w:szCs w:val="28"/>
        </w:rPr>
      </w:pPr>
      <w:r w:rsidRPr="008669AF">
        <w:rPr>
          <w:b/>
          <w:vanish/>
          <w:sz w:val="28"/>
          <w:szCs w:val="28"/>
        </w:rPr>
        <w:fldChar w:fldCharType="begin"/>
      </w:r>
      <w:r w:rsidRPr="008669AF">
        <w:rPr>
          <w:b/>
          <w:vanish/>
          <w:sz w:val="28"/>
          <w:szCs w:val="28"/>
        </w:rPr>
        <w:instrText xml:space="preserve"> QUOTE "FIELD_TITLE" \* MERGEFORMAT </w:instrText>
      </w:r>
      <w:r w:rsidRPr="008669AF">
        <w:rPr>
          <w:b/>
          <w:vanish/>
          <w:sz w:val="28"/>
          <w:szCs w:val="28"/>
        </w:rPr>
        <w:fldChar w:fldCharType="separate"/>
      </w:r>
      <w:r w:rsidRPr="008669AF">
        <w:rPr>
          <w:b/>
          <w:vanish/>
          <w:sz w:val="28"/>
          <w:szCs w:val="28"/>
        </w:rPr>
        <w:t>FIELD_TITLE</w:t>
      </w:r>
      <w:r w:rsidRPr="008669AF">
        <w:rPr>
          <w:b/>
          <w:vanish/>
          <w:sz w:val="28"/>
          <w:szCs w:val="28"/>
        </w:rPr>
        <w:fldChar w:fldCharType="end"/>
      </w:r>
    </w:p>
    <w:p w14:paraId="6EC838B8" w14:textId="77777777" w:rsidR="008669AF" w:rsidRDefault="0031396B" w:rsidP="005535F4">
      <w:pPr>
        <w:jc w:val="both"/>
        <w:rPr>
          <w:vanish/>
        </w:rPr>
      </w:pPr>
    </w:p>
    <w:p w14:paraId="1234EF2C" w14:textId="77777777" w:rsidR="007577E1" w:rsidRPr="00752FDC" w:rsidRDefault="00B80A84" w:rsidP="005535F4">
      <w:pPr>
        <w:jc w:val="both"/>
        <w:rPr>
          <w:vanish/>
        </w:rPr>
      </w:pPr>
      <w:r w:rsidRPr="00752FDC">
        <w:rPr>
          <w:vanish/>
        </w:rPr>
        <w:t>&lt;/HEADING_LAYOUT_SECTION&gt;</w:t>
      </w:r>
    </w:p>
    <w:p w14:paraId="13C81612" w14:textId="77777777" w:rsidR="007577E1" w:rsidRDefault="00B80A84" w:rsidP="005535F4">
      <w:pPr>
        <w:jc w:val="both"/>
        <w:rPr>
          <w:vanish/>
        </w:rPr>
      </w:pPr>
      <w:r w:rsidRPr="00752FDC">
        <w:rPr>
          <w:vanish/>
        </w:rPr>
        <w:t>&lt;TITLED_COMMENT_LAYOUT_SECTION&gt;</w:t>
      </w:r>
    </w:p>
    <w:p w14:paraId="7E037505" w14:textId="77777777" w:rsidR="008669AF" w:rsidRPr="008669AF" w:rsidRDefault="00B80A84" w:rsidP="005535F4">
      <w:pPr>
        <w:jc w:val="both"/>
        <w:rPr>
          <w:vanish/>
          <w:sz w:val="28"/>
          <w:szCs w:val="28"/>
        </w:rPr>
      </w:pPr>
      <w:r w:rsidRPr="008669AF">
        <w:rPr>
          <w:b/>
          <w:vanish/>
          <w:sz w:val="28"/>
          <w:szCs w:val="28"/>
        </w:rPr>
        <w:fldChar w:fldCharType="begin"/>
      </w:r>
      <w:r w:rsidRPr="008669AF">
        <w:rPr>
          <w:b/>
          <w:vanish/>
          <w:sz w:val="28"/>
          <w:szCs w:val="28"/>
        </w:rPr>
        <w:instrText xml:space="preserve"> QUOTE "FIELD_TITLE" \* MERGEFORMAT </w:instrText>
      </w:r>
      <w:r w:rsidRPr="008669AF">
        <w:rPr>
          <w:b/>
          <w:vanish/>
          <w:sz w:val="28"/>
          <w:szCs w:val="28"/>
        </w:rPr>
        <w:fldChar w:fldCharType="separate"/>
      </w:r>
      <w:r w:rsidRPr="008669AF">
        <w:rPr>
          <w:b/>
          <w:vanish/>
          <w:sz w:val="28"/>
          <w:szCs w:val="28"/>
        </w:rPr>
        <w:t>FIELD_TITLE</w:t>
      </w:r>
      <w:r w:rsidRPr="008669AF">
        <w:rPr>
          <w:b/>
          <w:vanish/>
          <w:sz w:val="28"/>
          <w:szCs w:val="28"/>
        </w:rPr>
        <w:fldChar w:fldCharType="end"/>
      </w:r>
    </w:p>
    <w:p w14:paraId="65AD41C4" w14:textId="77777777" w:rsidR="008669AF" w:rsidRDefault="00B80A84" w:rsidP="005535F4">
      <w:pPr>
        <w:jc w:val="both"/>
        <w:rPr>
          <w:vanish/>
        </w:rPr>
      </w:pPr>
      <w:r w:rsidRPr="00752FDC">
        <w:rPr>
          <w:vanish/>
        </w:rPr>
        <w:fldChar w:fldCharType="begin"/>
      </w:r>
      <w:r>
        <w:rPr>
          <w:vanish/>
        </w:rPr>
        <w:instrText xml:space="preserve"> QUOTE  "FIELD_</w:instrText>
      </w:r>
      <w:r w:rsidRPr="00752FDC">
        <w:rPr>
          <w:vanish/>
        </w:rPr>
        <w:instrText xml:space="preserve">SUMMARY" \* MERGEFORMAT </w:instrText>
      </w:r>
      <w:r w:rsidRPr="00752FDC">
        <w:rPr>
          <w:vanish/>
        </w:rPr>
        <w:fldChar w:fldCharType="separate"/>
      </w:r>
      <w:r>
        <w:rPr>
          <w:vanish/>
        </w:rPr>
        <w:t>FIELD_SUMMARY</w:t>
      </w:r>
      <w:r w:rsidRPr="00752FDC">
        <w:rPr>
          <w:vanish/>
        </w:rPr>
        <w:fldChar w:fldCharType="end"/>
      </w:r>
    </w:p>
    <w:p w14:paraId="42C0ED45" w14:textId="77777777" w:rsidR="00752FDC" w:rsidRDefault="00B80A84" w:rsidP="005535F4">
      <w:pPr>
        <w:jc w:val="both"/>
        <w:rPr>
          <w:vanish/>
        </w:rPr>
      </w:pPr>
      <w:r>
        <w:rPr>
          <w:vanish/>
        </w:rPr>
        <w:t>&lt;/TITLED_COMMENT_LAYOUT_SECTION&gt;</w:t>
      </w:r>
    </w:p>
    <w:p w14:paraId="7E5B4D93" w14:textId="77777777" w:rsidR="00DB2AB0" w:rsidRDefault="0031396B" w:rsidP="005535F4">
      <w:pPr>
        <w:jc w:val="both"/>
        <w:rPr>
          <w:vanish/>
        </w:rPr>
      </w:pPr>
    </w:p>
    <w:p w14:paraId="0FBBF49F" w14:textId="77777777" w:rsidR="00DB2AB0" w:rsidRDefault="00B80A84" w:rsidP="005535F4">
      <w:pPr>
        <w:jc w:val="both"/>
        <w:rPr>
          <w:vanish/>
        </w:rPr>
      </w:pPr>
      <w:r w:rsidRPr="00752FDC">
        <w:rPr>
          <w:vanish/>
        </w:rPr>
        <w:t>&lt;</w:t>
      </w:r>
      <w:r>
        <w:rPr>
          <w:vanish/>
        </w:rPr>
        <w:t>SUBNUMBER_</w:t>
      </w:r>
      <w:r w:rsidRPr="00752FDC">
        <w:rPr>
          <w:vanish/>
        </w:rPr>
        <w:t>LAYOUT_SECTION&gt;</w:t>
      </w:r>
    </w:p>
    <w:tbl>
      <w:tblPr>
        <w:tblW w:w="8765" w:type="dxa"/>
        <w:tblLayout w:type="fixed"/>
        <w:tblLook w:val="0000" w:firstRow="0" w:lastRow="0" w:firstColumn="0" w:lastColumn="0" w:noHBand="0" w:noVBand="0"/>
      </w:tblPr>
      <w:tblGrid>
        <w:gridCol w:w="675"/>
        <w:gridCol w:w="8090"/>
      </w:tblGrid>
      <w:tr w:rsidR="00DB2AB0" w:rsidRPr="00073491" w14:paraId="09EB5ED8" w14:textId="77777777" w:rsidTr="00F56B72">
        <w:trPr>
          <w:hidden/>
        </w:trPr>
        <w:tc>
          <w:tcPr>
            <w:tcW w:w="675" w:type="dxa"/>
          </w:tcPr>
          <w:p w14:paraId="38A420C0" w14:textId="77777777" w:rsidR="00DB2AB0" w:rsidRDefault="00B80A84" w:rsidP="005535F4">
            <w:pPr>
              <w:numPr>
                <w:ilvl w:val="1"/>
                <w:numId w:val="29"/>
              </w:numPr>
              <w:jc w:val="both"/>
              <w:rPr>
                <w:vanish/>
              </w:rPr>
            </w:pPr>
            <w:r w:rsidRPr="00752FDC">
              <w:rPr>
                <w:vanish/>
              </w:rPr>
              <w:fldChar w:fldCharType="begin"/>
            </w:r>
            <w:r w:rsidRPr="00752FDC">
              <w:rPr>
                <w:vanish/>
              </w:rPr>
              <w:instrText xml:space="preserve"> QUOTE  "FIELD_ITEM_NUMBER" \* MERGEFORMAT </w:instrText>
            </w:r>
            <w:r w:rsidRPr="00752FDC">
              <w:rPr>
                <w:vanish/>
              </w:rPr>
              <w:fldChar w:fldCharType="separate"/>
            </w:r>
            <w:r w:rsidRPr="00752FDC">
              <w:rPr>
                <w:vanish/>
              </w:rPr>
              <w:t>FIELD_ITEM_NUMBER</w:t>
            </w:r>
            <w:r w:rsidRPr="00752FDC">
              <w:rPr>
                <w:vanish/>
              </w:rPr>
              <w:fldChar w:fldCharType="end"/>
            </w:r>
          </w:p>
          <w:p w14:paraId="0B8926F1" w14:textId="77777777" w:rsidR="00DB2AB0" w:rsidRPr="00752FDC" w:rsidRDefault="0031396B" w:rsidP="005535F4">
            <w:pPr>
              <w:jc w:val="both"/>
              <w:rPr>
                <w:vanish/>
              </w:rPr>
            </w:pPr>
          </w:p>
        </w:tc>
        <w:tc>
          <w:tcPr>
            <w:tcW w:w="8090" w:type="dxa"/>
          </w:tcPr>
          <w:p w14:paraId="27A7A014" w14:textId="77777777" w:rsidR="00DB2AB0" w:rsidRPr="00817DC5" w:rsidRDefault="00B80A84" w:rsidP="005535F4">
            <w:pPr>
              <w:ind w:left="34"/>
              <w:jc w:val="both"/>
              <w:rPr>
                <w:rFonts w:cs="Arial"/>
                <w:vanish/>
                <w:szCs w:val="22"/>
              </w:rPr>
            </w:pPr>
            <w:r w:rsidRPr="00817DC5">
              <w:rPr>
                <w:rFonts w:cs="Arial"/>
                <w:b/>
                <w:vanish/>
                <w:szCs w:val="28"/>
              </w:rPr>
              <w:fldChar w:fldCharType="begin"/>
            </w:r>
            <w:r w:rsidRPr="00817DC5">
              <w:rPr>
                <w:rFonts w:cs="Arial"/>
                <w:b/>
                <w:vanish/>
                <w:szCs w:val="28"/>
              </w:rPr>
              <w:instrText xml:space="preserve"> QUOTE "FIELD_TITLE" \* MERGEFORMAT </w:instrText>
            </w:r>
            <w:r w:rsidRPr="00817DC5">
              <w:rPr>
                <w:rFonts w:cs="Arial"/>
                <w:b/>
                <w:vanish/>
                <w:szCs w:val="28"/>
              </w:rPr>
              <w:fldChar w:fldCharType="separate"/>
            </w:r>
            <w:r w:rsidRPr="00817DC5">
              <w:rPr>
                <w:rFonts w:cs="Arial"/>
                <w:b/>
                <w:vanish/>
                <w:szCs w:val="28"/>
              </w:rPr>
              <w:t>FIELD_TITLE</w:t>
            </w:r>
            <w:r w:rsidRPr="00817DC5">
              <w:rPr>
                <w:rFonts w:cs="Arial"/>
                <w:b/>
                <w:vanish/>
                <w:szCs w:val="28"/>
              </w:rPr>
              <w:fldChar w:fldCharType="end"/>
            </w:r>
          </w:p>
          <w:p w14:paraId="64B4DF67" w14:textId="77777777" w:rsidR="00DB2AB0" w:rsidRPr="00073491" w:rsidRDefault="0031396B" w:rsidP="005535F4">
            <w:pPr>
              <w:ind w:left="34"/>
              <w:jc w:val="both"/>
              <w:rPr>
                <w:b/>
                <w:vanish/>
              </w:rPr>
            </w:pPr>
          </w:p>
        </w:tc>
      </w:tr>
    </w:tbl>
    <w:p w14:paraId="25A23194" w14:textId="77777777" w:rsidR="00DB2AB0" w:rsidRDefault="00B80A84" w:rsidP="005535F4">
      <w:pPr>
        <w:jc w:val="both"/>
        <w:rPr>
          <w:vanish/>
        </w:rPr>
      </w:pPr>
      <w:r w:rsidRPr="00752FDC">
        <w:rPr>
          <w:vanish/>
        </w:rPr>
        <w:fldChar w:fldCharType="begin"/>
      </w:r>
      <w:r>
        <w:rPr>
          <w:vanish/>
        </w:rPr>
        <w:instrText xml:space="preserve"> QUOTE  "FIELD_</w:instrText>
      </w:r>
      <w:r w:rsidRPr="00752FDC">
        <w:rPr>
          <w:vanish/>
        </w:rPr>
        <w:instrText xml:space="preserve">SUMMARY" \* MERGEFORMAT </w:instrText>
      </w:r>
      <w:r w:rsidRPr="00752FDC">
        <w:rPr>
          <w:vanish/>
        </w:rPr>
        <w:fldChar w:fldCharType="separate"/>
      </w:r>
      <w:r>
        <w:rPr>
          <w:vanish/>
        </w:rPr>
        <w:t>FIELD_SUMMARY</w:t>
      </w:r>
      <w:r w:rsidRPr="00752FDC">
        <w:rPr>
          <w:vanish/>
        </w:rPr>
        <w:fldChar w:fldCharType="end"/>
      </w:r>
    </w:p>
    <w:p w14:paraId="5A54BB94" w14:textId="77777777" w:rsidR="00DB2AB0" w:rsidRPr="00752FDC" w:rsidRDefault="0031396B" w:rsidP="005535F4">
      <w:pPr>
        <w:jc w:val="both"/>
        <w:rPr>
          <w:vanish/>
        </w:rPr>
      </w:pPr>
    </w:p>
    <w:p w14:paraId="7FACFB2C" w14:textId="77777777" w:rsidR="00DB2AB0" w:rsidRDefault="00B80A84" w:rsidP="005535F4">
      <w:pPr>
        <w:jc w:val="both"/>
        <w:rPr>
          <w:vanish/>
        </w:rPr>
      </w:pPr>
      <w:r>
        <w:rPr>
          <w:vanish/>
        </w:rPr>
        <w:t>&lt;/SUBNUMBER_LAYOUT_SECTION&gt;</w:t>
      </w:r>
    </w:p>
    <w:p w14:paraId="2A2CC218" w14:textId="77777777" w:rsidR="00DB2AB0" w:rsidRDefault="00B80A84" w:rsidP="005535F4">
      <w:pPr>
        <w:jc w:val="both"/>
        <w:rPr>
          <w:vanish/>
        </w:rPr>
      </w:pPr>
      <w:r w:rsidRPr="00752FDC">
        <w:rPr>
          <w:vanish/>
        </w:rPr>
        <w:t>&lt;TITLE_ONLY_</w:t>
      </w:r>
      <w:r>
        <w:rPr>
          <w:vanish/>
        </w:rPr>
        <w:t>SUBNUMBER_</w:t>
      </w:r>
      <w:r w:rsidRPr="00752FDC">
        <w:rPr>
          <w:vanish/>
        </w:rPr>
        <w:t>LAYOUT_SECTION&gt;</w:t>
      </w:r>
    </w:p>
    <w:tbl>
      <w:tblPr>
        <w:tblW w:w="8765" w:type="dxa"/>
        <w:tblLayout w:type="fixed"/>
        <w:tblLook w:val="0000" w:firstRow="0" w:lastRow="0" w:firstColumn="0" w:lastColumn="0" w:noHBand="0" w:noVBand="0"/>
      </w:tblPr>
      <w:tblGrid>
        <w:gridCol w:w="675"/>
        <w:gridCol w:w="8090"/>
      </w:tblGrid>
      <w:tr w:rsidR="00DB2AB0" w:rsidRPr="00752FDC" w14:paraId="519A57FF" w14:textId="77777777" w:rsidTr="00F56B72">
        <w:trPr>
          <w:hidden/>
        </w:trPr>
        <w:tc>
          <w:tcPr>
            <w:tcW w:w="675" w:type="dxa"/>
          </w:tcPr>
          <w:p w14:paraId="121ED6FB" w14:textId="77777777" w:rsidR="00DB2AB0" w:rsidRPr="00752FDC" w:rsidRDefault="00B80A84" w:rsidP="005535F4">
            <w:pPr>
              <w:numPr>
                <w:ilvl w:val="1"/>
                <w:numId w:val="29"/>
              </w:numPr>
              <w:jc w:val="both"/>
              <w:rPr>
                <w:vanish/>
              </w:rPr>
            </w:pPr>
            <w:r w:rsidRPr="00752FDC">
              <w:rPr>
                <w:vanish/>
              </w:rPr>
              <w:fldChar w:fldCharType="begin"/>
            </w:r>
            <w:r w:rsidRPr="00752FDC">
              <w:rPr>
                <w:vanish/>
              </w:rPr>
              <w:instrText xml:space="preserve"> QUOTE  "FIELD_ITEM_NUMBER" \* MERGEFORMAT </w:instrText>
            </w:r>
            <w:r w:rsidRPr="00752FDC">
              <w:rPr>
                <w:vanish/>
              </w:rPr>
              <w:fldChar w:fldCharType="separate"/>
            </w:r>
            <w:r w:rsidRPr="00752FDC">
              <w:rPr>
                <w:vanish/>
              </w:rPr>
              <w:t>FIELD_ITEM_NUMBER</w:t>
            </w:r>
            <w:r w:rsidRPr="00752FDC">
              <w:rPr>
                <w:vanish/>
              </w:rPr>
              <w:fldChar w:fldCharType="end"/>
            </w:r>
          </w:p>
        </w:tc>
        <w:tc>
          <w:tcPr>
            <w:tcW w:w="8090" w:type="dxa"/>
          </w:tcPr>
          <w:p w14:paraId="442A20DE" w14:textId="77777777" w:rsidR="00DB2AB0" w:rsidRPr="007B62B5" w:rsidRDefault="00B80A84" w:rsidP="005535F4">
            <w:pPr>
              <w:ind w:left="34"/>
              <w:jc w:val="both"/>
              <w:rPr>
                <w:b/>
                <w:caps/>
                <w:vanish/>
                <w:sz w:val="28"/>
                <w:szCs w:val="28"/>
              </w:rPr>
            </w:pPr>
            <w:r w:rsidRPr="00817DC5">
              <w:rPr>
                <w:rFonts w:cs="Arial"/>
                <w:b/>
                <w:vanish/>
                <w:szCs w:val="28"/>
              </w:rPr>
              <w:fldChar w:fldCharType="begin"/>
            </w:r>
            <w:r w:rsidRPr="00817DC5">
              <w:rPr>
                <w:rFonts w:cs="Arial"/>
                <w:b/>
                <w:vanish/>
                <w:szCs w:val="28"/>
              </w:rPr>
              <w:instrText xml:space="preserve"> QUOTE "FIELD_TITLE" \* MERGEFORMAT </w:instrText>
            </w:r>
            <w:r w:rsidRPr="00817DC5">
              <w:rPr>
                <w:rFonts w:cs="Arial"/>
                <w:b/>
                <w:vanish/>
                <w:szCs w:val="28"/>
              </w:rPr>
              <w:fldChar w:fldCharType="separate"/>
            </w:r>
            <w:r w:rsidRPr="00817DC5">
              <w:rPr>
                <w:rFonts w:cs="Arial"/>
                <w:b/>
                <w:vanish/>
                <w:szCs w:val="28"/>
              </w:rPr>
              <w:t>FIELD_TITLE</w:t>
            </w:r>
            <w:r w:rsidRPr="00817DC5">
              <w:rPr>
                <w:rFonts w:cs="Arial"/>
                <w:b/>
                <w:vanish/>
                <w:szCs w:val="28"/>
              </w:rPr>
              <w:fldChar w:fldCharType="end"/>
            </w:r>
          </w:p>
          <w:p w14:paraId="1F3BBBA4" w14:textId="77777777" w:rsidR="00DB2AB0" w:rsidRPr="00752FDC" w:rsidRDefault="0031396B" w:rsidP="005535F4">
            <w:pPr>
              <w:jc w:val="both"/>
              <w:rPr>
                <w:vanish/>
              </w:rPr>
            </w:pPr>
          </w:p>
        </w:tc>
      </w:tr>
    </w:tbl>
    <w:p w14:paraId="292EAE2D" w14:textId="77777777" w:rsidR="00DB2AB0" w:rsidRDefault="00B80A84" w:rsidP="005535F4">
      <w:pPr>
        <w:jc w:val="both"/>
        <w:rPr>
          <w:vanish/>
        </w:rPr>
      </w:pPr>
      <w:r w:rsidRPr="00752FDC">
        <w:rPr>
          <w:vanish/>
        </w:rPr>
        <w:t>&lt;/TITLE_ONLY_</w:t>
      </w:r>
      <w:r>
        <w:rPr>
          <w:vanish/>
        </w:rPr>
        <w:t>SUBNUMBER_</w:t>
      </w:r>
      <w:r w:rsidRPr="00752FDC">
        <w:rPr>
          <w:vanish/>
        </w:rPr>
        <w:t>LAYOUT_SECTION&gt;</w:t>
      </w:r>
    </w:p>
    <w:p w14:paraId="7EDCB455" w14:textId="77777777" w:rsidR="00DB2AB0" w:rsidRDefault="0031396B" w:rsidP="005535F4">
      <w:pPr>
        <w:jc w:val="both"/>
        <w:rPr>
          <w:vanish/>
        </w:rPr>
      </w:pPr>
    </w:p>
    <w:sectPr w:rsidR="00DB2AB0" w:rsidSect="006C425F">
      <w:footerReference w:type="default" r:id="rId9"/>
      <w:headerReference w:type="first" r:id="rId10"/>
      <w:footerReference w:type="first" r:id="rId11"/>
      <w:type w:val="continuous"/>
      <w:pgSz w:w="11906" w:h="16838" w:code="9"/>
      <w:pgMar w:top="1440" w:right="1440" w:bottom="1080" w:left="1800" w:header="994" w:footer="9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4A6D1" w14:textId="77777777" w:rsidR="00175D7C" w:rsidRDefault="00B80A84">
      <w:r>
        <w:separator/>
      </w:r>
    </w:p>
  </w:endnote>
  <w:endnote w:type="continuationSeparator" w:id="0">
    <w:p w14:paraId="5494F726" w14:textId="77777777" w:rsidR="00175D7C" w:rsidRDefault="00B8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umanst521 BT">
    <w:altName w:val="Arial"/>
    <w:charset w:val="00"/>
    <w:family w:val="swiss"/>
    <w:pitch w:val="variable"/>
    <w:sig w:usb0="00000007" w:usb1="00000000"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AFE1" w14:textId="77777777" w:rsidR="00525112" w:rsidRDefault="0031396B">
    <w:pPr>
      <w:pStyle w:val="Footer"/>
      <w:jc w:val="center"/>
    </w:pPr>
  </w:p>
  <w:p w14:paraId="030D2A47" w14:textId="6137E47A" w:rsidR="00525112" w:rsidRPr="00114C59" w:rsidRDefault="0031396B">
    <w:pPr>
      <w:pStyle w:val="Footer"/>
      <w:jc w:val="center"/>
      <w:rPr>
        <w:rFonts w:ascii="Arial" w:hAnsi="Arial" w:cs="Arial"/>
      </w:rPr>
    </w:pPr>
  </w:p>
  <w:p w14:paraId="2B1B899C" w14:textId="77777777" w:rsidR="004D03E3" w:rsidRDefault="00313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514B1" w14:textId="7E38D9B1" w:rsidR="006645F4" w:rsidRPr="006D5FB9" w:rsidRDefault="0031396B">
    <w:pPr>
      <w:pStyle w:val="Footer"/>
      <w:jc w:val="center"/>
      <w:rPr>
        <w:rFonts w:ascii="Arial" w:hAnsi="Arial" w:cs="Arial"/>
      </w:rPr>
    </w:pPr>
  </w:p>
  <w:p w14:paraId="61D775FB" w14:textId="77777777" w:rsidR="006645F4" w:rsidRDefault="00313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F25B9" w14:textId="77777777" w:rsidR="00175D7C" w:rsidRDefault="00B80A84">
      <w:r>
        <w:separator/>
      </w:r>
    </w:p>
  </w:footnote>
  <w:footnote w:type="continuationSeparator" w:id="0">
    <w:p w14:paraId="114D8C88" w14:textId="77777777" w:rsidR="00175D7C" w:rsidRDefault="00B8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678E8" w14:textId="77777777" w:rsidR="0021560B" w:rsidRDefault="0031396B">
    <w:pPr>
      <w:pStyle w:val="Header"/>
    </w:pPr>
  </w:p>
  <w:p w14:paraId="1F791FDE" w14:textId="77777777" w:rsidR="0021560B" w:rsidRPr="00817DC5" w:rsidRDefault="0031396B">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386051"/>
    <w:multiLevelType w:val="multilevel"/>
    <w:tmpl w:val="30B637E6"/>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2E6448"/>
    <w:multiLevelType w:val="singleLevel"/>
    <w:tmpl w:val="C6240F5A"/>
    <w:lvl w:ilvl="0">
      <w:start w:val="1"/>
      <w:numFmt w:val="decimal"/>
      <w:lvlText w:val="%1."/>
      <w:lvlJc w:val="left"/>
      <w:pPr>
        <w:tabs>
          <w:tab w:val="num" w:pos="522"/>
        </w:tabs>
        <w:ind w:left="522" w:hanging="360"/>
      </w:pPr>
    </w:lvl>
  </w:abstractNum>
  <w:abstractNum w:abstractNumId="11" w15:restartNumberingAfterBreak="0">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C12088"/>
    <w:multiLevelType w:val="hybridMultilevel"/>
    <w:tmpl w:val="5036996A"/>
    <w:lvl w:ilvl="0" w:tplc="1F94DD24">
      <w:start w:val="1"/>
      <w:numFmt w:val="decimal"/>
      <w:lvlText w:val="%1."/>
      <w:lvlJc w:val="left"/>
      <w:pPr>
        <w:tabs>
          <w:tab w:val="num" w:pos="360"/>
        </w:tabs>
        <w:ind w:left="360" w:hanging="360"/>
      </w:pPr>
    </w:lvl>
    <w:lvl w:ilvl="1" w:tplc="35289FF4" w:tentative="1">
      <w:start w:val="1"/>
      <w:numFmt w:val="lowerLetter"/>
      <w:lvlText w:val="%2."/>
      <w:lvlJc w:val="left"/>
      <w:pPr>
        <w:tabs>
          <w:tab w:val="num" w:pos="1440"/>
        </w:tabs>
        <w:ind w:left="1440" w:hanging="360"/>
      </w:pPr>
    </w:lvl>
    <w:lvl w:ilvl="2" w:tplc="040ECE48" w:tentative="1">
      <w:start w:val="1"/>
      <w:numFmt w:val="lowerRoman"/>
      <w:lvlText w:val="%3."/>
      <w:lvlJc w:val="right"/>
      <w:pPr>
        <w:tabs>
          <w:tab w:val="num" w:pos="2160"/>
        </w:tabs>
        <w:ind w:left="2160" w:hanging="180"/>
      </w:pPr>
    </w:lvl>
    <w:lvl w:ilvl="3" w:tplc="60C4DB9C" w:tentative="1">
      <w:start w:val="1"/>
      <w:numFmt w:val="decimal"/>
      <w:lvlText w:val="%4."/>
      <w:lvlJc w:val="left"/>
      <w:pPr>
        <w:tabs>
          <w:tab w:val="num" w:pos="2880"/>
        </w:tabs>
        <w:ind w:left="2880" w:hanging="360"/>
      </w:pPr>
    </w:lvl>
    <w:lvl w:ilvl="4" w:tplc="A0EC0512" w:tentative="1">
      <w:start w:val="1"/>
      <w:numFmt w:val="lowerLetter"/>
      <w:lvlText w:val="%5."/>
      <w:lvlJc w:val="left"/>
      <w:pPr>
        <w:tabs>
          <w:tab w:val="num" w:pos="3600"/>
        </w:tabs>
        <w:ind w:left="3600" w:hanging="360"/>
      </w:pPr>
    </w:lvl>
    <w:lvl w:ilvl="5" w:tplc="C6CC0FC8" w:tentative="1">
      <w:start w:val="1"/>
      <w:numFmt w:val="lowerRoman"/>
      <w:lvlText w:val="%6."/>
      <w:lvlJc w:val="right"/>
      <w:pPr>
        <w:tabs>
          <w:tab w:val="num" w:pos="4320"/>
        </w:tabs>
        <w:ind w:left="4320" w:hanging="180"/>
      </w:pPr>
    </w:lvl>
    <w:lvl w:ilvl="6" w:tplc="C032BF92" w:tentative="1">
      <w:start w:val="1"/>
      <w:numFmt w:val="decimal"/>
      <w:lvlText w:val="%7."/>
      <w:lvlJc w:val="left"/>
      <w:pPr>
        <w:tabs>
          <w:tab w:val="num" w:pos="5040"/>
        </w:tabs>
        <w:ind w:left="5040" w:hanging="360"/>
      </w:pPr>
    </w:lvl>
    <w:lvl w:ilvl="7" w:tplc="D58263EC" w:tentative="1">
      <w:start w:val="1"/>
      <w:numFmt w:val="lowerLetter"/>
      <w:lvlText w:val="%8."/>
      <w:lvlJc w:val="left"/>
      <w:pPr>
        <w:tabs>
          <w:tab w:val="num" w:pos="5760"/>
        </w:tabs>
        <w:ind w:left="5760" w:hanging="360"/>
      </w:pPr>
    </w:lvl>
    <w:lvl w:ilvl="8" w:tplc="C54C8136" w:tentative="1">
      <w:start w:val="1"/>
      <w:numFmt w:val="lowerRoman"/>
      <w:lvlText w:val="%9."/>
      <w:lvlJc w:val="right"/>
      <w:pPr>
        <w:tabs>
          <w:tab w:val="num" w:pos="6480"/>
        </w:tabs>
        <w:ind w:left="6480" w:hanging="180"/>
      </w:pPr>
    </w:lvl>
  </w:abstractNum>
  <w:abstractNum w:abstractNumId="13" w15:restartNumberingAfterBreak="0">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E537073"/>
    <w:multiLevelType w:val="singleLevel"/>
    <w:tmpl w:val="FEC2F144"/>
    <w:lvl w:ilvl="0">
      <w:start w:val="1"/>
      <w:numFmt w:val="decimal"/>
      <w:lvlText w:val="%1)"/>
      <w:lvlJc w:val="left"/>
      <w:pPr>
        <w:tabs>
          <w:tab w:val="num" w:pos="360"/>
        </w:tabs>
        <w:ind w:left="360" w:hanging="360"/>
      </w:pPr>
    </w:lvl>
  </w:abstractNum>
  <w:abstractNum w:abstractNumId="15" w15:restartNumberingAfterBreak="0">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D66DA3"/>
    <w:multiLevelType w:val="hybridMultilevel"/>
    <w:tmpl w:val="88D264B2"/>
    <w:lvl w:ilvl="0" w:tplc="531CF292">
      <w:start w:val="1"/>
      <w:numFmt w:val="decimal"/>
      <w:lvlText w:val="%1."/>
      <w:lvlJc w:val="left"/>
      <w:pPr>
        <w:tabs>
          <w:tab w:val="num" w:pos="720"/>
        </w:tabs>
        <w:ind w:left="720" w:hanging="360"/>
      </w:pPr>
    </w:lvl>
    <w:lvl w:ilvl="1" w:tplc="7EEC93F8" w:tentative="1">
      <w:start w:val="1"/>
      <w:numFmt w:val="lowerLetter"/>
      <w:lvlText w:val="%2."/>
      <w:lvlJc w:val="left"/>
      <w:pPr>
        <w:tabs>
          <w:tab w:val="num" w:pos="1440"/>
        </w:tabs>
        <w:ind w:left="1440" w:hanging="360"/>
      </w:pPr>
    </w:lvl>
    <w:lvl w:ilvl="2" w:tplc="2974920E" w:tentative="1">
      <w:start w:val="1"/>
      <w:numFmt w:val="lowerRoman"/>
      <w:lvlText w:val="%3."/>
      <w:lvlJc w:val="right"/>
      <w:pPr>
        <w:tabs>
          <w:tab w:val="num" w:pos="2160"/>
        </w:tabs>
        <w:ind w:left="2160" w:hanging="180"/>
      </w:pPr>
    </w:lvl>
    <w:lvl w:ilvl="3" w:tplc="A044BD72" w:tentative="1">
      <w:start w:val="1"/>
      <w:numFmt w:val="decimal"/>
      <w:lvlText w:val="%4."/>
      <w:lvlJc w:val="left"/>
      <w:pPr>
        <w:tabs>
          <w:tab w:val="num" w:pos="2880"/>
        </w:tabs>
        <w:ind w:left="2880" w:hanging="360"/>
      </w:pPr>
    </w:lvl>
    <w:lvl w:ilvl="4" w:tplc="73585ED2" w:tentative="1">
      <w:start w:val="1"/>
      <w:numFmt w:val="lowerLetter"/>
      <w:lvlText w:val="%5."/>
      <w:lvlJc w:val="left"/>
      <w:pPr>
        <w:tabs>
          <w:tab w:val="num" w:pos="3600"/>
        </w:tabs>
        <w:ind w:left="3600" w:hanging="360"/>
      </w:pPr>
    </w:lvl>
    <w:lvl w:ilvl="5" w:tplc="12965390" w:tentative="1">
      <w:start w:val="1"/>
      <w:numFmt w:val="lowerRoman"/>
      <w:lvlText w:val="%6."/>
      <w:lvlJc w:val="right"/>
      <w:pPr>
        <w:tabs>
          <w:tab w:val="num" w:pos="4320"/>
        </w:tabs>
        <w:ind w:left="4320" w:hanging="180"/>
      </w:pPr>
    </w:lvl>
    <w:lvl w:ilvl="6" w:tplc="5368495E" w:tentative="1">
      <w:start w:val="1"/>
      <w:numFmt w:val="decimal"/>
      <w:lvlText w:val="%7."/>
      <w:lvlJc w:val="left"/>
      <w:pPr>
        <w:tabs>
          <w:tab w:val="num" w:pos="5040"/>
        </w:tabs>
        <w:ind w:left="5040" w:hanging="360"/>
      </w:pPr>
    </w:lvl>
    <w:lvl w:ilvl="7" w:tplc="282C8720" w:tentative="1">
      <w:start w:val="1"/>
      <w:numFmt w:val="lowerLetter"/>
      <w:lvlText w:val="%8."/>
      <w:lvlJc w:val="left"/>
      <w:pPr>
        <w:tabs>
          <w:tab w:val="num" w:pos="5760"/>
        </w:tabs>
        <w:ind w:left="5760" w:hanging="360"/>
      </w:pPr>
    </w:lvl>
    <w:lvl w:ilvl="8" w:tplc="7CCAAF52" w:tentative="1">
      <w:start w:val="1"/>
      <w:numFmt w:val="lowerRoman"/>
      <w:lvlText w:val="%9."/>
      <w:lvlJc w:val="right"/>
      <w:pPr>
        <w:tabs>
          <w:tab w:val="num" w:pos="6480"/>
        </w:tabs>
        <w:ind w:left="6480" w:hanging="180"/>
      </w:pPr>
    </w:lvl>
  </w:abstractNum>
  <w:abstractNum w:abstractNumId="19" w15:restartNumberingAfterBreak="0">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271BFD"/>
    <w:multiLevelType w:val="hybridMultilevel"/>
    <w:tmpl w:val="DC22871A"/>
    <w:lvl w:ilvl="0" w:tplc="533A4450">
      <w:start w:val="1"/>
      <w:numFmt w:val="decimal"/>
      <w:lvlText w:val="%1."/>
      <w:lvlJc w:val="left"/>
      <w:pPr>
        <w:tabs>
          <w:tab w:val="num" w:pos="720"/>
        </w:tabs>
        <w:ind w:left="720" w:hanging="360"/>
      </w:pPr>
    </w:lvl>
    <w:lvl w:ilvl="1" w:tplc="3D7E55D6" w:tentative="1">
      <w:start w:val="1"/>
      <w:numFmt w:val="lowerLetter"/>
      <w:lvlText w:val="%2."/>
      <w:lvlJc w:val="left"/>
      <w:pPr>
        <w:tabs>
          <w:tab w:val="num" w:pos="1440"/>
        </w:tabs>
        <w:ind w:left="1440" w:hanging="360"/>
      </w:pPr>
    </w:lvl>
    <w:lvl w:ilvl="2" w:tplc="8A1E29CA" w:tentative="1">
      <w:start w:val="1"/>
      <w:numFmt w:val="lowerRoman"/>
      <w:lvlText w:val="%3."/>
      <w:lvlJc w:val="right"/>
      <w:pPr>
        <w:tabs>
          <w:tab w:val="num" w:pos="2160"/>
        </w:tabs>
        <w:ind w:left="2160" w:hanging="180"/>
      </w:pPr>
    </w:lvl>
    <w:lvl w:ilvl="3" w:tplc="877038E8" w:tentative="1">
      <w:start w:val="1"/>
      <w:numFmt w:val="decimal"/>
      <w:lvlText w:val="%4."/>
      <w:lvlJc w:val="left"/>
      <w:pPr>
        <w:tabs>
          <w:tab w:val="num" w:pos="2880"/>
        </w:tabs>
        <w:ind w:left="2880" w:hanging="360"/>
      </w:pPr>
    </w:lvl>
    <w:lvl w:ilvl="4" w:tplc="81949336" w:tentative="1">
      <w:start w:val="1"/>
      <w:numFmt w:val="lowerLetter"/>
      <w:lvlText w:val="%5."/>
      <w:lvlJc w:val="left"/>
      <w:pPr>
        <w:tabs>
          <w:tab w:val="num" w:pos="3600"/>
        </w:tabs>
        <w:ind w:left="3600" w:hanging="360"/>
      </w:pPr>
    </w:lvl>
    <w:lvl w:ilvl="5" w:tplc="E668BA1C" w:tentative="1">
      <w:start w:val="1"/>
      <w:numFmt w:val="lowerRoman"/>
      <w:lvlText w:val="%6."/>
      <w:lvlJc w:val="right"/>
      <w:pPr>
        <w:tabs>
          <w:tab w:val="num" w:pos="4320"/>
        </w:tabs>
        <w:ind w:left="4320" w:hanging="180"/>
      </w:pPr>
    </w:lvl>
    <w:lvl w:ilvl="6" w:tplc="6CCE73A4" w:tentative="1">
      <w:start w:val="1"/>
      <w:numFmt w:val="decimal"/>
      <w:lvlText w:val="%7."/>
      <w:lvlJc w:val="left"/>
      <w:pPr>
        <w:tabs>
          <w:tab w:val="num" w:pos="5040"/>
        </w:tabs>
        <w:ind w:left="5040" w:hanging="360"/>
      </w:pPr>
    </w:lvl>
    <w:lvl w:ilvl="7" w:tplc="C98209D0" w:tentative="1">
      <w:start w:val="1"/>
      <w:numFmt w:val="lowerLetter"/>
      <w:lvlText w:val="%8."/>
      <w:lvlJc w:val="left"/>
      <w:pPr>
        <w:tabs>
          <w:tab w:val="num" w:pos="5760"/>
        </w:tabs>
        <w:ind w:left="5760" w:hanging="360"/>
      </w:pPr>
    </w:lvl>
    <w:lvl w:ilvl="8" w:tplc="D44CE886" w:tentative="1">
      <w:start w:val="1"/>
      <w:numFmt w:val="lowerRoman"/>
      <w:lvlText w:val="%9."/>
      <w:lvlJc w:val="right"/>
      <w:pPr>
        <w:tabs>
          <w:tab w:val="num" w:pos="6480"/>
        </w:tabs>
        <w:ind w:left="6480" w:hanging="180"/>
      </w:pPr>
    </w:lvl>
  </w:abstractNum>
  <w:abstractNum w:abstractNumId="24" w15:restartNumberingAfterBreak="0">
    <w:nsid w:val="4E142734"/>
    <w:multiLevelType w:val="hybridMultilevel"/>
    <w:tmpl w:val="4C2A7988"/>
    <w:lvl w:ilvl="0" w:tplc="2982BF58">
      <w:start w:val="1"/>
      <w:numFmt w:val="decimal"/>
      <w:lvlText w:val="%1."/>
      <w:lvlJc w:val="left"/>
      <w:pPr>
        <w:tabs>
          <w:tab w:val="num" w:pos="720"/>
        </w:tabs>
        <w:ind w:left="720" w:hanging="720"/>
      </w:pPr>
      <w:rPr>
        <w:rFonts w:hint="default"/>
      </w:rPr>
    </w:lvl>
    <w:lvl w:ilvl="1" w:tplc="067C0CC8" w:tentative="1">
      <w:start w:val="1"/>
      <w:numFmt w:val="lowerLetter"/>
      <w:lvlText w:val="%2."/>
      <w:lvlJc w:val="left"/>
      <w:pPr>
        <w:tabs>
          <w:tab w:val="num" w:pos="1440"/>
        </w:tabs>
        <w:ind w:left="1440" w:hanging="360"/>
      </w:pPr>
    </w:lvl>
    <w:lvl w:ilvl="2" w:tplc="9DB48600" w:tentative="1">
      <w:start w:val="1"/>
      <w:numFmt w:val="lowerRoman"/>
      <w:lvlText w:val="%3."/>
      <w:lvlJc w:val="right"/>
      <w:pPr>
        <w:tabs>
          <w:tab w:val="num" w:pos="2160"/>
        </w:tabs>
        <w:ind w:left="2160" w:hanging="180"/>
      </w:pPr>
    </w:lvl>
    <w:lvl w:ilvl="3" w:tplc="477A9974" w:tentative="1">
      <w:start w:val="1"/>
      <w:numFmt w:val="decimal"/>
      <w:lvlText w:val="%4."/>
      <w:lvlJc w:val="left"/>
      <w:pPr>
        <w:tabs>
          <w:tab w:val="num" w:pos="2880"/>
        </w:tabs>
        <w:ind w:left="2880" w:hanging="360"/>
      </w:pPr>
    </w:lvl>
    <w:lvl w:ilvl="4" w:tplc="98CC4ACC" w:tentative="1">
      <w:start w:val="1"/>
      <w:numFmt w:val="lowerLetter"/>
      <w:lvlText w:val="%5."/>
      <w:lvlJc w:val="left"/>
      <w:pPr>
        <w:tabs>
          <w:tab w:val="num" w:pos="3600"/>
        </w:tabs>
        <w:ind w:left="3600" w:hanging="360"/>
      </w:pPr>
    </w:lvl>
    <w:lvl w:ilvl="5" w:tplc="0302A654" w:tentative="1">
      <w:start w:val="1"/>
      <w:numFmt w:val="lowerRoman"/>
      <w:lvlText w:val="%6."/>
      <w:lvlJc w:val="right"/>
      <w:pPr>
        <w:tabs>
          <w:tab w:val="num" w:pos="4320"/>
        </w:tabs>
        <w:ind w:left="4320" w:hanging="180"/>
      </w:pPr>
    </w:lvl>
    <w:lvl w:ilvl="6" w:tplc="8776389A" w:tentative="1">
      <w:start w:val="1"/>
      <w:numFmt w:val="decimal"/>
      <w:lvlText w:val="%7."/>
      <w:lvlJc w:val="left"/>
      <w:pPr>
        <w:tabs>
          <w:tab w:val="num" w:pos="5040"/>
        </w:tabs>
        <w:ind w:left="5040" w:hanging="360"/>
      </w:pPr>
    </w:lvl>
    <w:lvl w:ilvl="7" w:tplc="EB746158" w:tentative="1">
      <w:start w:val="1"/>
      <w:numFmt w:val="lowerLetter"/>
      <w:lvlText w:val="%8."/>
      <w:lvlJc w:val="left"/>
      <w:pPr>
        <w:tabs>
          <w:tab w:val="num" w:pos="5760"/>
        </w:tabs>
        <w:ind w:left="5760" w:hanging="360"/>
      </w:pPr>
    </w:lvl>
    <w:lvl w:ilvl="8" w:tplc="C1AEADD2" w:tentative="1">
      <w:start w:val="1"/>
      <w:numFmt w:val="lowerRoman"/>
      <w:lvlText w:val="%9."/>
      <w:lvlJc w:val="right"/>
      <w:pPr>
        <w:tabs>
          <w:tab w:val="num" w:pos="6480"/>
        </w:tabs>
        <w:ind w:left="6480" w:hanging="180"/>
      </w:pPr>
    </w:lvl>
  </w:abstractNum>
  <w:abstractNum w:abstractNumId="25" w15:restartNumberingAfterBreak="0">
    <w:nsid w:val="5B0F0A90"/>
    <w:multiLevelType w:val="hybridMultilevel"/>
    <w:tmpl w:val="BF0A976E"/>
    <w:lvl w:ilvl="0" w:tplc="9586C3D6">
      <w:start w:val="1"/>
      <w:numFmt w:val="decimal"/>
      <w:lvlText w:val="%1."/>
      <w:lvlJc w:val="left"/>
      <w:pPr>
        <w:tabs>
          <w:tab w:val="num" w:pos="720"/>
        </w:tabs>
        <w:ind w:left="720" w:hanging="360"/>
      </w:pPr>
    </w:lvl>
    <w:lvl w:ilvl="1" w:tplc="A4B425F2" w:tentative="1">
      <w:start w:val="1"/>
      <w:numFmt w:val="lowerLetter"/>
      <w:lvlText w:val="%2."/>
      <w:lvlJc w:val="left"/>
      <w:pPr>
        <w:tabs>
          <w:tab w:val="num" w:pos="1440"/>
        </w:tabs>
        <w:ind w:left="1440" w:hanging="360"/>
      </w:pPr>
    </w:lvl>
    <w:lvl w:ilvl="2" w:tplc="2048CA30" w:tentative="1">
      <w:start w:val="1"/>
      <w:numFmt w:val="lowerRoman"/>
      <w:lvlText w:val="%3."/>
      <w:lvlJc w:val="right"/>
      <w:pPr>
        <w:tabs>
          <w:tab w:val="num" w:pos="2160"/>
        </w:tabs>
        <w:ind w:left="2160" w:hanging="180"/>
      </w:pPr>
    </w:lvl>
    <w:lvl w:ilvl="3" w:tplc="1CAAEB46" w:tentative="1">
      <w:start w:val="1"/>
      <w:numFmt w:val="decimal"/>
      <w:lvlText w:val="%4."/>
      <w:lvlJc w:val="left"/>
      <w:pPr>
        <w:tabs>
          <w:tab w:val="num" w:pos="2880"/>
        </w:tabs>
        <w:ind w:left="2880" w:hanging="360"/>
      </w:pPr>
    </w:lvl>
    <w:lvl w:ilvl="4" w:tplc="93187F3C" w:tentative="1">
      <w:start w:val="1"/>
      <w:numFmt w:val="lowerLetter"/>
      <w:lvlText w:val="%5."/>
      <w:lvlJc w:val="left"/>
      <w:pPr>
        <w:tabs>
          <w:tab w:val="num" w:pos="3600"/>
        </w:tabs>
        <w:ind w:left="3600" w:hanging="360"/>
      </w:pPr>
    </w:lvl>
    <w:lvl w:ilvl="5" w:tplc="8F1A7B84" w:tentative="1">
      <w:start w:val="1"/>
      <w:numFmt w:val="lowerRoman"/>
      <w:lvlText w:val="%6."/>
      <w:lvlJc w:val="right"/>
      <w:pPr>
        <w:tabs>
          <w:tab w:val="num" w:pos="4320"/>
        </w:tabs>
        <w:ind w:left="4320" w:hanging="180"/>
      </w:pPr>
    </w:lvl>
    <w:lvl w:ilvl="6" w:tplc="0B2018D0" w:tentative="1">
      <w:start w:val="1"/>
      <w:numFmt w:val="decimal"/>
      <w:lvlText w:val="%7."/>
      <w:lvlJc w:val="left"/>
      <w:pPr>
        <w:tabs>
          <w:tab w:val="num" w:pos="5040"/>
        </w:tabs>
        <w:ind w:left="5040" w:hanging="360"/>
      </w:pPr>
    </w:lvl>
    <w:lvl w:ilvl="7" w:tplc="6556EA54" w:tentative="1">
      <w:start w:val="1"/>
      <w:numFmt w:val="lowerLetter"/>
      <w:lvlText w:val="%8."/>
      <w:lvlJc w:val="left"/>
      <w:pPr>
        <w:tabs>
          <w:tab w:val="num" w:pos="5760"/>
        </w:tabs>
        <w:ind w:left="5760" w:hanging="360"/>
      </w:pPr>
    </w:lvl>
    <w:lvl w:ilvl="8" w:tplc="30A2215C" w:tentative="1">
      <w:start w:val="1"/>
      <w:numFmt w:val="lowerRoman"/>
      <w:lvlText w:val="%9."/>
      <w:lvlJc w:val="right"/>
      <w:pPr>
        <w:tabs>
          <w:tab w:val="num" w:pos="6480"/>
        </w:tabs>
        <w:ind w:left="6480" w:hanging="180"/>
      </w:pPr>
    </w:lvl>
  </w:abstractNum>
  <w:abstractNum w:abstractNumId="26" w15:restartNumberingAfterBreak="0">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DE409CC"/>
    <w:multiLevelType w:val="hybridMultilevel"/>
    <w:tmpl w:val="34D67228"/>
    <w:lvl w:ilvl="0" w:tplc="17AEBA14">
      <w:start w:val="1"/>
      <w:numFmt w:val="decimal"/>
      <w:lvlText w:val="%1."/>
      <w:lvlJc w:val="left"/>
      <w:pPr>
        <w:tabs>
          <w:tab w:val="num" w:pos="720"/>
        </w:tabs>
        <w:ind w:left="720" w:hanging="720"/>
      </w:pPr>
      <w:rPr>
        <w:rFonts w:hint="default"/>
      </w:rPr>
    </w:lvl>
    <w:lvl w:ilvl="1" w:tplc="116EF7E6" w:tentative="1">
      <w:start w:val="1"/>
      <w:numFmt w:val="lowerLetter"/>
      <w:lvlText w:val="%2."/>
      <w:lvlJc w:val="left"/>
      <w:pPr>
        <w:tabs>
          <w:tab w:val="num" w:pos="1440"/>
        </w:tabs>
        <w:ind w:left="1440" w:hanging="360"/>
      </w:pPr>
    </w:lvl>
    <w:lvl w:ilvl="2" w:tplc="C80C0C7E" w:tentative="1">
      <w:start w:val="1"/>
      <w:numFmt w:val="lowerRoman"/>
      <w:lvlText w:val="%3."/>
      <w:lvlJc w:val="right"/>
      <w:pPr>
        <w:tabs>
          <w:tab w:val="num" w:pos="2160"/>
        </w:tabs>
        <w:ind w:left="2160" w:hanging="180"/>
      </w:pPr>
    </w:lvl>
    <w:lvl w:ilvl="3" w:tplc="91026316" w:tentative="1">
      <w:start w:val="1"/>
      <w:numFmt w:val="decimal"/>
      <w:lvlText w:val="%4."/>
      <w:lvlJc w:val="left"/>
      <w:pPr>
        <w:tabs>
          <w:tab w:val="num" w:pos="2880"/>
        </w:tabs>
        <w:ind w:left="2880" w:hanging="360"/>
      </w:pPr>
    </w:lvl>
    <w:lvl w:ilvl="4" w:tplc="E084C052" w:tentative="1">
      <w:start w:val="1"/>
      <w:numFmt w:val="lowerLetter"/>
      <w:lvlText w:val="%5."/>
      <w:lvlJc w:val="left"/>
      <w:pPr>
        <w:tabs>
          <w:tab w:val="num" w:pos="3600"/>
        </w:tabs>
        <w:ind w:left="3600" w:hanging="360"/>
      </w:pPr>
    </w:lvl>
    <w:lvl w:ilvl="5" w:tplc="B6E4E7CC" w:tentative="1">
      <w:start w:val="1"/>
      <w:numFmt w:val="lowerRoman"/>
      <w:lvlText w:val="%6."/>
      <w:lvlJc w:val="right"/>
      <w:pPr>
        <w:tabs>
          <w:tab w:val="num" w:pos="4320"/>
        </w:tabs>
        <w:ind w:left="4320" w:hanging="180"/>
      </w:pPr>
    </w:lvl>
    <w:lvl w:ilvl="6" w:tplc="1E167EFE" w:tentative="1">
      <w:start w:val="1"/>
      <w:numFmt w:val="decimal"/>
      <w:lvlText w:val="%7."/>
      <w:lvlJc w:val="left"/>
      <w:pPr>
        <w:tabs>
          <w:tab w:val="num" w:pos="5040"/>
        </w:tabs>
        <w:ind w:left="5040" w:hanging="360"/>
      </w:pPr>
    </w:lvl>
    <w:lvl w:ilvl="7" w:tplc="4488A81E" w:tentative="1">
      <w:start w:val="1"/>
      <w:numFmt w:val="lowerLetter"/>
      <w:lvlText w:val="%8."/>
      <w:lvlJc w:val="left"/>
      <w:pPr>
        <w:tabs>
          <w:tab w:val="num" w:pos="5760"/>
        </w:tabs>
        <w:ind w:left="5760" w:hanging="360"/>
      </w:pPr>
    </w:lvl>
    <w:lvl w:ilvl="8" w:tplc="2C40FC1C" w:tentative="1">
      <w:start w:val="1"/>
      <w:numFmt w:val="lowerRoman"/>
      <w:lvlText w:val="%9."/>
      <w:lvlJc w:val="right"/>
      <w:pPr>
        <w:tabs>
          <w:tab w:val="num" w:pos="6480"/>
        </w:tabs>
        <w:ind w:left="6480" w:hanging="180"/>
      </w:pPr>
    </w:lvl>
  </w:abstractNum>
  <w:abstractNum w:abstractNumId="30" w15:restartNumberingAfterBreak="0">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410708"/>
    <w:multiLevelType w:val="multilevel"/>
    <w:tmpl w:val="30B637E6"/>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5410709"/>
    <w:multiLevelType w:val="multilevel"/>
    <w:tmpl w:val="30B637E6"/>
    <w:lvl w:ilvl="0">
      <w:start w:val="2"/>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541070A"/>
    <w:multiLevelType w:val="multilevel"/>
    <w:tmpl w:val="30B637E6"/>
    <w:lvl w:ilvl="0">
      <w:start w:val="3"/>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541070B"/>
    <w:multiLevelType w:val="multilevel"/>
    <w:tmpl w:val="30B637E6"/>
    <w:lvl w:ilvl="0">
      <w:start w:val="4"/>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541070C"/>
    <w:multiLevelType w:val="multilevel"/>
    <w:tmpl w:val="30B637E6"/>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541070D"/>
    <w:multiLevelType w:val="hybridMultilevel"/>
    <w:tmpl w:val="A9B87B30"/>
    <w:lvl w:ilvl="0" w:tplc="1E9EFB30">
      <w:start w:val="1"/>
      <w:numFmt w:val="bullet"/>
      <w:lvlText w:val=""/>
      <w:lvlJc w:val="left"/>
      <w:pPr>
        <w:ind w:left="720" w:hanging="360"/>
      </w:pPr>
      <w:rPr>
        <w:rFonts w:ascii="Symbol" w:hAnsi="Symbol" w:hint="default"/>
      </w:rPr>
    </w:lvl>
    <w:lvl w:ilvl="1" w:tplc="0C16FBE2">
      <w:start w:val="1"/>
      <w:numFmt w:val="bullet"/>
      <w:lvlText w:val="o"/>
      <w:lvlJc w:val="left"/>
      <w:pPr>
        <w:ind w:left="1440" w:hanging="360"/>
      </w:pPr>
      <w:rPr>
        <w:rFonts w:ascii="Courier New" w:hAnsi="Courier New" w:cs="Courier New" w:hint="default"/>
      </w:rPr>
    </w:lvl>
    <w:lvl w:ilvl="2" w:tplc="8F5080BA">
      <w:start w:val="1"/>
      <w:numFmt w:val="bullet"/>
      <w:lvlText w:val=""/>
      <w:lvlJc w:val="left"/>
      <w:pPr>
        <w:ind w:left="2160" w:hanging="360"/>
      </w:pPr>
      <w:rPr>
        <w:rFonts w:ascii="Wingdings" w:hAnsi="Wingdings" w:hint="default"/>
      </w:rPr>
    </w:lvl>
    <w:lvl w:ilvl="3" w:tplc="E6968F84">
      <w:start w:val="1"/>
      <w:numFmt w:val="bullet"/>
      <w:lvlText w:val=""/>
      <w:lvlJc w:val="left"/>
      <w:pPr>
        <w:ind w:left="2880" w:hanging="360"/>
      </w:pPr>
      <w:rPr>
        <w:rFonts w:ascii="Symbol" w:hAnsi="Symbol" w:hint="default"/>
      </w:rPr>
    </w:lvl>
    <w:lvl w:ilvl="4" w:tplc="538CBAC4">
      <w:start w:val="1"/>
      <w:numFmt w:val="bullet"/>
      <w:lvlText w:val="o"/>
      <w:lvlJc w:val="left"/>
      <w:pPr>
        <w:ind w:left="3600" w:hanging="360"/>
      </w:pPr>
      <w:rPr>
        <w:rFonts w:ascii="Courier New" w:hAnsi="Courier New" w:cs="Courier New" w:hint="default"/>
      </w:rPr>
    </w:lvl>
    <w:lvl w:ilvl="5" w:tplc="7556EC66">
      <w:start w:val="1"/>
      <w:numFmt w:val="bullet"/>
      <w:lvlText w:val=""/>
      <w:lvlJc w:val="left"/>
      <w:pPr>
        <w:ind w:left="4320" w:hanging="360"/>
      </w:pPr>
      <w:rPr>
        <w:rFonts w:ascii="Wingdings" w:hAnsi="Wingdings" w:hint="default"/>
      </w:rPr>
    </w:lvl>
    <w:lvl w:ilvl="6" w:tplc="B0321582">
      <w:start w:val="1"/>
      <w:numFmt w:val="bullet"/>
      <w:lvlText w:val=""/>
      <w:lvlJc w:val="left"/>
      <w:pPr>
        <w:ind w:left="5040" w:hanging="360"/>
      </w:pPr>
      <w:rPr>
        <w:rFonts w:ascii="Symbol" w:hAnsi="Symbol" w:hint="default"/>
      </w:rPr>
    </w:lvl>
    <w:lvl w:ilvl="7" w:tplc="867A96DE">
      <w:start w:val="1"/>
      <w:numFmt w:val="bullet"/>
      <w:lvlText w:val="o"/>
      <w:lvlJc w:val="left"/>
      <w:pPr>
        <w:ind w:left="5760" w:hanging="360"/>
      </w:pPr>
      <w:rPr>
        <w:rFonts w:ascii="Courier New" w:hAnsi="Courier New" w:cs="Courier New" w:hint="default"/>
      </w:rPr>
    </w:lvl>
    <w:lvl w:ilvl="8" w:tplc="4B2EAC12">
      <w:start w:val="1"/>
      <w:numFmt w:val="bullet"/>
      <w:lvlText w:val=""/>
      <w:lvlJc w:val="left"/>
      <w:pPr>
        <w:ind w:left="6480" w:hanging="360"/>
      </w:pPr>
      <w:rPr>
        <w:rFonts w:ascii="Wingdings" w:hAnsi="Wingdings" w:hint="default"/>
      </w:rPr>
    </w:lvl>
  </w:abstractNum>
  <w:abstractNum w:abstractNumId="38" w15:restartNumberingAfterBreak="0">
    <w:nsid w:val="7541070E"/>
    <w:multiLevelType w:val="hybridMultilevel"/>
    <w:tmpl w:val="B78C0F52"/>
    <w:lvl w:ilvl="0" w:tplc="C4EA0150">
      <w:start w:val="1"/>
      <w:numFmt w:val="decimal"/>
      <w:lvlText w:val="%1."/>
      <w:lvlJc w:val="left"/>
      <w:pPr>
        <w:ind w:left="720" w:hanging="360"/>
      </w:pPr>
    </w:lvl>
    <w:lvl w:ilvl="1" w:tplc="96142CC0">
      <w:start w:val="1"/>
      <w:numFmt w:val="lowerLetter"/>
      <w:lvlText w:val="%2."/>
      <w:lvlJc w:val="left"/>
      <w:pPr>
        <w:ind w:left="1440" w:hanging="360"/>
      </w:pPr>
    </w:lvl>
    <w:lvl w:ilvl="2" w:tplc="05921316">
      <w:start w:val="1"/>
      <w:numFmt w:val="lowerRoman"/>
      <w:lvlText w:val="%3."/>
      <w:lvlJc w:val="right"/>
      <w:pPr>
        <w:ind w:left="2160" w:hanging="180"/>
      </w:pPr>
    </w:lvl>
    <w:lvl w:ilvl="3" w:tplc="800609A8">
      <w:start w:val="1"/>
      <w:numFmt w:val="decimal"/>
      <w:lvlText w:val="%4."/>
      <w:lvlJc w:val="left"/>
      <w:pPr>
        <w:ind w:left="2880" w:hanging="360"/>
      </w:pPr>
    </w:lvl>
    <w:lvl w:ilvl="4" w:tplc="DD84C32C">
      <w:start w:val="1"/>
      <w:numFmt w:val="lowerLetter"/>
      <w:lvlText w:val="%5."/>
      <w:lvlJc w:val="left"/>
      <w:pPr>
        <w:ind w:left="3600" w:hanging="360"/>
      </w:pPr>
    </w:lvl>
    <w:lvl w:ilvl="5" w:tplc="2904DB80">
      <w:start w:val="1"/>
      <w:numFmt w:val="lowerRoman"/>
      <w:lvlText w:val="%6."/>
      <w:lvlJc w:val="right"/>
      <w:pPr>
        <w:ind w:left="4320" w:hanging="180"/>
      </w:pPr>
    </w:lvl>
    <w:lvl w:ilvl="6" w:tplc="48484E54">
      <w:start w:val="1"/>
      <w:numFmt w:val="decimal"/>
      <w:lvlText w:val="%7."/>
      <w:lvlJc w:val="left"/>
      <w:pPr>
        <w:ind w:left="5040" w:hanging="360"/>
      </w:pPr>
    </w:lvl>
    <w:lvl w:ilvl="7" w:tplc="57D05432">
      <w:start w:val="1"/>
      <w:numFmt w:val="lowerLetter"/>
      <w:lvlText w:val="%8."/>
      <w:lvlJc w:val="left"/>
      <w:pPr>
        <w:ind w:left="5760" w:hanging="360"/>
      </w:pPr>
    </w:lvl>
    <w:lvl w:ilvl="8" w:tplc="5C105516">
      <w:start w:val="1"/>
      <w:numFmt w:val="lowerRoman"/>
      <w:lvlText w:val="%9."/>
      <w:lvlJc w:val="right"/>
      <w:pPr>
        <w:ind w:left="6480" w:hanging="180"/>
      </w:pPr>
    </w:lvl>
  </w:abstractNum>
  <w:abstractNum w:abstractNumId="39" w15:restartNumberingAfterBreak="0">
    <w:nsid w:val="7541070F"/>
    <w:multiLevelType w:val="multilevel"/>
    <w:tmpl w:val="30B637E6"/>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5410710"/>
    <w:multiLevelType w:val="multilevel"/>
    <w:tmpl w:val="30B637E6"/>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5410711"/>
    <w:multiLevelType w:val="multilevel"/>
    <w:tmpl w:val="30B637E6"/>
    <w:lvl w:ilvl="0">
      <w:start w:val="8"/>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5410712"/>
    <w:multiLevelType w:val="multilevel"/>
    <w:tmpl w:val="30B637E6"/>
    <w:lvl w:ilvl="0">
      <w:start w:val="9"/>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5410713"/>
    <w:multiLevelType w:val="multilevel"/>
    <w:tmpl w:val="30B637E6"/>
    <w:lvl w:ilvl="0">
      <w:start w:val="10"/>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5410714"/>
    <w:multiLevelType w:val="multilevel"/>
    <w:tmpl w:val="30B637E6"/>
    <w:lvl w:ilvl="0">
      <w:start w:val="11"/>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5410715"/>
    <w:multiLevelType w:val="multilevel"/>
    <w:tmpl w:val="30B637E6"/>
    <w:lvl w:ilvl="0">
      <w:start w:val="12"/>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4"/>
  </w:num>
  <w:num w:numId="2">
    <w:abstractNumId w:val="12"/>
  </w:num>
  <w:num w:numId="3">
    <w:abstractNumId w:val="29"/>
  </w:num>
  <w:num w:numId="4">
    <w:abstractNumId w:val="14"/>
    <w:lvlOverride w:ilvl="0">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3"/>
  </w:num>
  <w:num w:numId="9">
    <w:abstractNumId w:val="5"/>
  </w:num>
  <w:num w:numId="10">
    <w:abstractNumId w:val="13"/>
  </w:num>
  <w:num w:numId="11">
    <w:abstractNumId w:val="25"/>
  </w:num>
  <w:num w:numId="12">
    <w:abstractNumId w:val="17"/>
  </w:num>
  <w:num w:numId="13">
    <w:abstractNumId w:val="16"/>
  </w:num>
  <w:num w:numId="14">
    <w:abstractNumId w:val="8"/>
  </w:num>
  <w:num w:numId="15">
    <w:abstractNumId w:val="28"/>
  </w:num>
  <w:num w:numId="16">
    <w:abstractNumId w:val="26"/>
  </w:num>
  <w:num w:numId="17">
    <w:abstractNumId w:val="1"/>
  </w:num>
  <w:num w:numId="18">
    <w:abstractNumId w:val="2"/>
  </w:num>
  <w:num w:numId="19">
    <w:abstractNumId w:val="23"/>
  </w:num>
  <w:num w:numId="20">
    <w:abstractNumId w:val="21"/>
  </w:num>
  <w:num w:numId="21">
    <w:abstractNumId w:val="11"/>
  </w:num>
  <w:num w:numId="22">
    <w:abstractNumId w:val="20"/>
  </w:num>
  <w:num w:numId="23">
    <w:abstractNumId w:val="19"/>
  </w:num>
  <w:num w:numId="24">
    <w:abstractNumId w:val="6"/>
  </w:num>
  <w:num w:numId="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0"/>
    <w:lvlOverride w:ilvl="0">
      <w:startOverride w:val="1"/>
    </w:lvlOverride>
  </w:num>
  <w:num w:numId="29">
    <w:abstractNumId w:val="4"/>
  </w:num>
  <w:num w:numId="30">
    <w:abstractNumId w:val="22"/>
  </w:num>
  <w:num w:numId="31">
    <w:abstractNumId w:val="30"/>
  </w:num>
  <w:num w:numId="32">
    <w:abstractNumId w:val="7"/>
  </w:num>
  <w:num w:numId="33">
    <w:abstractNumId w:val="9"/>
  </w:num>
  <w:num w:numId="34">
    <w:abstractNumId w:val="0"/>
  </w:num>
  <w:num w:numId="35">
    <w:abstractNumId w:val="31"/>
  </w:num>
  <w:num w:numId="36">
    <w:abstractNumId w:val="15"/>
  </w:num>
  <w:num w:numId="37">
    <w:abstractNumId w:val="32"/>
  </w:num>
  <w:num w:numId="38">
    <w:abstractNumId w:val="33"/>
  </w:num>
  <w:num w:numId="39">
    <w:abstractNumId w:val="34"/>
  </w:num>
  <w:num w:numId="40">
    <w:abstractNumId w:val="35"/>
  </w:num>
  <w:num w:numId="41">
    <w:abstractNumId w:val="36"/>
  </w:num>
  <w:num w:numId="42">
    <w:abstractNumId w:val="37"/>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40"/>
  </w:num>
  <w:num w:numId="46">
    <w:abstractNumId w:val="41"/>
  </w:num>
  <w:num w:numId="47">
    <w:abstractNumId w:val="42"/>
  </w:num>
  <w:num w:numId="48">
    <w:abstractNumId w:val="43"/>
  </w:num>
  <w:num w:numId="49">
    <w:abstractNumId w:val="44"/>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PresentRolesList" w:val="County Councillor Barrie Yates (Chair)"/>
    <w:docVar w:name="ChairPresentShortRolesList" w:val="B Yates (Chair)"/>
    <w:docVar w:name="CoopteeVotingPresentRepresentingShortCells" w:val=" "/>
    <w:docVar w:name="STRICTMEMBERPRESENTSHORTCOLNO1OF2ROWS" w:val="S Clarke_x000d_C Crompton_x000d_M Dad_x000d_J Eaton BEM_x000d_K Ellard_x000d_D Foxcroft"/>
    <w:docVar w:name="STRICTMEMBERPRESENTSHORTCOLNO2OF2ROWS" w:val="P Hayhurst_x000d_A Kay_x000d_M Pattison_x000d_P Rigby_x000d_C Towneley"/>
  </w:docVars>
  <w:rsids>
    <w:rsidRoot w:val="00D65D13"/>
    <w:rsid w:val="00203182"/>
    <w:rsid w:val="00264A8E"/>
    <w:rsid w:val="0031396B"/>
    <w:rsid w:val="00450E7D"/>
    <w:rsid w:val="004B0C44"/>
    <w:rsid w:val="005535F4"/>
    <w:rsid w:val="0068747D"/>
    <w:rsid w:val="006E5A4B"/>
    <w:rsid w:val="00715E81"/>
    <w:rsid w:val="00861502"/>
    <w:rsid w:val="009B766C"/>
    <w:rsid w:val="00B80A84"/>
    <w:rsid w:val="00BE3648"/>
    <w:rsid w:val="00C01476"/>
    <w:rsid w:val="00CC6E9B"/>
    <w:rsid w:val="00D65D13"/>
    <w:rsid w:val="00DF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E590C9"/>
  <w15:chartTrackingRefBased/>
  <w15:docId w15:val="{6559A845-3579-402C-9AD1-6DABB651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rFonts w:ascii="Times New Roman" w:hAnsi="Times New Roman"/>
      <w:sz w:val="22"/>
      <w:szCs w:val="20"/>
      <w:lang w:val="x-none"/>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rPr>
      <w:rFonts w:ascii="Times New Roman" w:hAnsi="Times New Roman"/>
      <w:lang w:val="x-none"/>
    </w:r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customStyle="1" w:styleId="Header0">
    <w:name w:val="Header_0"/>
    <w:basedOn w:val="Normal0"/>
    <w:link w:val="HeaderChar0"/>
    <w:pPr>
      <w:tabs>
        <w:tab w:val="center" w:pos="4153"/>
        <w:tab w:val="right" w:pos="8306"/>
      </w:tabs>
      <w:jc w:val="both"/>
    </w:pPr>
    <w:rPr>
      <w:rFonts w:ascii="Times New Roman" w:hAnsi="Times New Roman"/>
      <w:sz w:val="22"/>
      <w:szCs w:val="20"/>
      <w:lang w:val="x-none"/>
    </w:rPr>
  </w:style>
  <w:style w:type="paragraph" w:customStyle="1" w:styleId="Normal0">
    <w:name w:val="Normal_0"/>
    <w:qFormat/>
    <w:rsid w:val="00817DC5"/>
    <w:rPr>
      <w:rFonts w:ascii="Arial" w:hAnsi="Arial"/>
      <w:bCs/>
      <w:sz w:val="24"/>
      <w:szCs w:val="24"/>
      <w:lang w:eastAsia="en-US"/>
    </w:rPr>
  </w:style>
  <w:style w:type="character" w:customStyle="1" w:styleId="HeaderChar0">
    <w:name w:val="Header Char_0"/>
    <w:link w:val="Header0"/>
    <w:locked/>
    <w:rsid w:val="0021560B"/>
    <w:rPr>
      <w:bCs/>
      <w:sz w:val="22"/>
      <w:lang w:eastAsia="en-US"/>
    </w:rPr>
  </w:style>
  <w:style w:type="paragraph" w:customStyle="1" w:styleId="Footer0">
    <w:name w:val="Footer_0"/>
    <w:basedOn w:val="Normal0"/>
    <w:link w:val="FooterChar0"/>
    <w:uiPriority w:val="99"/>
    <w:pPr>
      <w:tabs>
        <w:tab w:val="center" w:pos="4153"/>
        <w:tab w:val="right" w:pos="8306"/>
      </w:tabs>
    </w:pPr>
    <w:rPr>
      <w:rFonts w:ascii="Times New Roman" w:hAnsi="Times New Roman"/>
      <w:lang w:val="x-none"/>
    </w:rPr>
  </w:style>
  <w:style w:type="character" w:customStyle="1" w:styleId="FooterChar0">
    <w:name w:val="Footer Char_0"/>
    <w:link w:val="Footer0"/>
    <w:uiPriority w:val="99"/>
    <w:rsid w:val="004D03E3"/>
    <w:rPr>
      <w:bCs/>
      <w:sz w:val="24"/>
      <w:szCs w:val="24"/>
      <w:lang w:eastAsia="en-US"/>
    </w:rPr>
  </w:style>
  <w:style w:type="paragraph" w:customStyle="1" w:styleId="Normal1">
    <w:name w:val="Normal_1"/>
    <w:qFormat/>
    <w:rsid w:val="00817DC5"/>
    <w:rPr>
      <w:rFonts w:ascii="Arial" w:hAnsi="Arial"/>
      <w:bCs/>
      <w:sz w:val="24"/>
      <w:szCs w:val="24"/>
      <w:lang w:eastAsia="en-US"/>
    </w:rPr>
  </w:style>
  <w:style w:type="paragraph" w:customStyle="1" w:styleId="Normal2">
    <w:name w:val="Normal_2"/>
    <w:qFormat/>
    <w:rsid w:val="00817DC5"/>
    <w:rPr>
      <w:rFonts w:ascii="Arial" w:hAnsi="Arial"/>
      <w:bCs/>
      <w:sz w:val="24"/>
      <w:szCs w:val="24"/>
      <w:lang w:eastAsia="en-US"/>
    </w:rPr>
  </w:style>
  <w:style w:type="paragraph" w:customStyle="1" w:styleId="Normal3">
    <w:name w:val="Normal_3"/>
    <w:qFormat/>
    <w:rsid w:val="00817DC5"/>
    <w:rPr>
      <w:rFonts w:ascii="Arial" w:hAnsi="Arial"/>
      <w:bCs/>
      <w:sz w:val="24"/>
      <w:szCs w:val="24"/>
      <w:lang w:eastAsia="en-US"/>
    </w:rPr>
  </w:style>
  <w:style w:type="paragraph" w:customStyle="1" w:styleId="Header1">
    <w:name w:val="Header_1"/>
    <w:basedOn w:val="Normal4"/>
    <w:link w:val="HeaderChar1"/>
    <w:pPr>
      <w:tabs>
        <w:tab w:val="center" w:pos="4153"/>
        <w:tab w:val="right" w:pos="8306"/>
      </w:tabs>
      <w:jc w:val="both"/>
    </w:pPr>
    <w:rPr>
      <w:rFonts w:ascii="Times New Roman" w:hAnsi="Times New Roman"/>
      <w:sz w:val="22"/>
      <w:szCs w:val="20"/>
      <w:lang w:val="x-none"/>
    </w:rPr>
  </w:style>
  <w:style w:type="paragraph" w:customStyle="1" w:styleId="Normal4">
    <w:name w:val="Normal_4"/>
    <w:qFormat/>
    <w:rsid w:val="00817DC5"/>
    <w:rPr>
      <w:rFonts w:ascii="Arial" w:hAnsi="Arial"/>
      <w:bCs/>
      <w:sz w:val="24"/>
      <w:szCs w:val="24"/>
      <w:lang w:eastAsia="en-US"/>
    </w:rPr>
  </w:style>
  <w:style w:type="character" w:customStyle="1" w:styleId="HeaderChar1">
    <w:name w:val="Header Char_1"/>
    <w:link w:val="Header1"/>
    <w:locked/>
    <w:rsid w:val="0021560B"/>
    <w:rPr>
      <w:bCs/>
      <w:sz w:val="22"/>
      <w:lang w:eastAsia="en-US"/>
    </w:rPr>
  </w:style>
  <w:style w:type="paragraph" w:customStyle="1" w:styleId="Footer1">
    <w:name w:val="Footer_1"/>
    <w:basedOn w:val="Normal4"/>
    <w:link w:val="FooterChar1"/>
    <w:uiPriority w:val="99"/>
    <w:pPr>
      <w:tabs>
        <w:tab w:val="center" w:pos="4153"/>
        <w:tab w:val="right" w:pos="8306"/>
      </w:tabs>
    </w:pPr>
    <w:rPr>
      <w:rFonts w:ascii="Times New Roman" w:hAnsi="Times New Roman"/>
      <w:lang w:val="x-none"/>
    </w:rPr>
  </w:style>
  <w:style w:type="character" w:customStyle="1" w:styleId="FooterChar1">
    <w:name w:val="Footer Char_1"/>
    <w:link w:val="Footer1"/>
    <w:uiPriority w:val="99"/>
    <w:rsid w:val="004D03E3"/>
    <w:rPr>
      <w:bCs/>
      <w:sz w:val="24"/>
      <w:szCs w:val="24"/>
      <w:lang w:eastAsia="en-US"/>
    </w:rPr>
  </w:style>
  <w:style w:type="paragraph" w:customStyle="1" w:styleId="Normal5">
    <w:name w:val="Normal_5"/>
    <w:qFormat/>
    <w:rsid w:val="00817DC5"/>
    <w:rPr>
      <w:rFonts w:ascii="Arial" w:hAnsi="Arial"/>
      <w:bCs/>
      <w:sz w:val="24"/>
      <w:szCs w:val="24"/>
      <w:lang w:eastAsia="en-US"/>
    </w:rPr>
  </w:style>
  <w:style w:type="paragraph" w:customStyle="1" w:styleId="Normal6">
    <w:name w:val="Normal_6"/>
    <w:qFormat/>
    <w:rsid w:val="00817DC5"/>
    <w:rPr>
      <w:rFonts w:ascii="Arial" w:hAnsi="Arial"/>
      <w:bCs/>
      <w:sz w:val="24"/>
      <w:szCs w:val="24"/>
      <w:lang w:eastAsia="en-US"/>
    </w:rPr>
  </w:style>
  <w:style w:type="paragraph" w:customStyle="1" w:styleId="Normal7">
    <w:name w:val="Normal_7"/>
    <w:qFormat/>
    <w:rsid w:val="00817DC5"/>
    <w:rPr>
      <w:rFonts w:ascii="Arial" w:hAnsi="Arial"/>
      <w:bCs/>
      <w:sz w:val="24"/>
      <w:szCs w:val="24"/>
      <w:lang w:eastAsia="en-US"/>
    </w:rPr>
  </w:style>
  <w:style w:type="paragraph" w:customStyle="1" w:styleId="Header2">
    <w:name w:val="Header_2"/>
    <w:basedOn w:val="Normal8"/>
    <w:link w:val="HeaderChar2"/>
    <w:pPr>
      <w:tabs>
        <w:tab w:val="center" w:pos="4153"/>
        <w:tab w:val="right" w:pos="8306"/>
      </w:tabs>
      <w:jc w:val="both"/>
    </w:pPr>
    <w:rPr>
      <w:rFonts w:ascii="Times New Roman" w:hAnsi="Times New Roman"/>
      <w:sz w:val="22"/>
      <w:szCs w:val="20"/>
      <w:lang w:val="x-none"/>
    </w:rPr>
  </w:style>
  <w:style w:type="paragraph" w:customStyle="1" w:styleId="Normal8">
    <w:name w:val="Normal_8"/>
    <w:qFormat/>
    <w:rsid w:val="00817DC5"/>
    <w:rPr>
      <w:rFonts w:ascii="Arial" w:hAnsi="Arial"/>
      <w:bCs/>
      <w:sz w:val="24"/>
      <w:szCs w:val="24"/>
      <w:lang w:eastAsia="en-US"/>
    </w:rPr>
  </w:style>
  <w:style w:type="character" w:customStyle="1" w:styleId="HeaderChar2">
    <w:name w:val="Header Char_2"/>
    <w:link w:val="Header2"/>
    <w:locked/>
    <w:rsid w:val="0021560B"/>
    <w:rPr>
      <w:bCs/>
      <w:sz w:val="22"/>
      <w:lang w:eastAsia="en-US"/>
    </w:rPr>
  </w:style>
  <w:style w:type="paragraph" w:customStyle="1" w:styleId="Footer2">
    <w:name w:val="Footer_2"/>
    <w:basedOn w:val="Normal8"/>
    <w:link w:val="FooterChar2"/>
    <w:uiPriority w:val="99"/>
    <w:pPr>
      <w:tabs>
        <w:tab w:val="center" w:pos="4153"/>
        <w:tab w:val="right" w:pos="8306"/>
      </w:tabs>
    </w:pPr>
    <w:rPr>
      <w:rFonts w:ascii="Times New Roman" w:hAnsi="Times New Roman"/>
      <w:lang w:val="x-none"/>
    </w:rPr>
  </w:style>
  <w:style w:type="character" w:customStyle="1" w:styleId="FooterChar2">
    <w:name w:val="Footer Char_2"/>
    <w:link w:val="Footer2"/>
    <w:uiPriority w:val="99"/>
    <w:rsid w:val="004D03E3"/>
    <w:rPr>
      <w:bCs/>
      <w:sz w:val="24"/>
      <w:szCs w:val="24"/>
      <w:lang w:eastAsia="en-US"/>
    </w:rPr>
  </w:style>
  <w:style w:type="paragraph" w:customStyle="1" w:styleId="Normal9">
    <w:name w:val="Normal_9"/>
    <w:qFormat/>
    <w:rsid w:val="00817DC5"/>
    <w:rPr>
      <w:rFonts w:ascii="Arial" w:hAnsi="Arial"/>
      <w:bCs/>
      <w:sz w:val="24"/>
      <w:szCs w:val="24"/>
      <w:lang w:eastAsia="en-US"/>
    </w:rPr>
  </w:style>
  <w:style w:type="paragraph" w:customStyle="1" w:styleId="Normal10">
    <w:name w:val="Normal_10"/>
    <w:qFormat/>
    <w:rsid w:val="00817DC5"/>
    <w:rPr>
      <w:rFonts w:ascii="Arial" w:hAnsi="Arial"/>
      <w:bCs/>
      <w:sz w:val="24"/>
      <w:szCs w:val="24"/>
      <w:lang w:eastAsia="en-US"/>
    </w:rPr>
  </w:style>
  <w:style w:type="paragraph" w:customStyle="1" w:styleId="Normal11">
    <w:name w:val="Normal_11"/>
    <w:qFormat/>
    <w:rsid w:val="00817DC5"/>
    <w:rPr>
      <w:rFonts w:ascii="Arial" w:hAnsi="Arial"/>
      <w:bCs/>
      <w:sz w:val="24"/>
      <w:szCs w:val="24"/>
      <w:lang w:eastAsia="en-US"/>
    </w:rPr>
  </w:style>
  <w:style w:type="paragraph" w:customStyle="1" w:styleId="Header3">
    <w:name w:val="Header_3"/>
    <w:basedOn w:val="Normal12"/>
    <w:link w:val="HeaderChar3"/>
    <w:pPr>
      <w:tabs>
        <w:tab w:val="center" w:pos="4153"/>
        <w:tab w:val="right" w:pos="8306"/>
      </w:tabs>
      <w:jc w:val="both"/>
    </w:pPr>
    <w:rPr>
      <w:rFonts w:ascii="Times New Roman" w:hAnsi="Times New Roman"/>
      <w:sz w:val="22"/>
      <w:szCs w:val="20"/>
      <w:lang w:val="x-none"/>
    </w:rPr>
  </w:style>
  <w:style w:type="paragraph" w:customStyle="1" w:styleId="Normal12">
    <w:name w:val="Normal_12"/>
    <w:qFormat/>
    <w:rsid w:val="00817DC5"/>
    <w:rPr>
      <w:rFonts w:ascii="Arial" w:hAnsi="Arial"/>
      <w:bCs/>
      <w:sz w:val="24"/>
      <w:szCs w:val="24"/>
      <w:lang w:eastAsia="en-US"/>
    </w:rPr>
  </w:style>
  <w:style w:type="character" w:customStyle="1" w:styleId="HeaderChar3">
    <w:name w:val="Header Char_3"/>
    <w:link w:val="Header3"/>
    <w:locked/>
    <w:rsid w:val="0021560B"/>
    <w:rPr>
      <w:bCs/>
      <w:sz w:val="22"/>
      <w:lang w:eastAsia="en-US"/>
    </w:rPr>
  </w:style>
  <w:style w:type="paragraph" w:customStyle="1" w:styleId="Footer3">
    <w:name w:val="Footer_3"/>
    <w:basedOn w:val="Normal12"/>
    <w:link w:val="FooterChar3"/>
    <w:uiPriority w:val="99"/>
    <w:pPr>
      <w:tabs>
        <w:tab w:val="center" w:pos="4153"/>
        <w:tab w:val="right" w:pos="8306"/>
      </w:tabs>
    </w:pPr>
    <w:rPr>
      <w:rFonts w:ascii="Times New Roman" w:hAnsi="Times New Roman"/>
      <w:lang w:val="x-none"/>
    </w:rPr>
  </w:style>
  <w:style w:type="character" w:customStyle="1" w:styleId="FooterChar3">
    <w:name w:val="Footer Char_3"/>
    <w:link w:val="Footer3"/>
    <w:uiPriority w:val="99"/>
    <w:rsid w:val="004D03E3"/>
    <w:rPr>
      <w:bCs/>
      <w:sz w:val="24"/>
      <w:szCs w:val="24"/>
      <w:lang w:eastAsia="en-US"/>
    </w:rPr>
  </w:style>
  <w:style w:type="paragraph" w:customStyle="1" w:styleId="Normal13">
    <w:name w:val="Normal_13"/>
    <w:qFormat/>
    <w:rsid w:val="00817DC5"/>
    <w:rPr>
      <w:rFonts w:ascii="Arial" w:hAnsi="Arial"/>
      <w:bCs/>
      <w:sz w:val="24"/>
      <w:szCs w:val="24"/>
      <w:lang w:eastAsia="en-US"/>
    </w:rPr>
  </w:style>
  <w:style w:type="paragraph" w:customStyle="1" w:styleId="Normal14">
    <w:name w:val="Normal_14"/>
    <w:qFormat/>
    <w:rsid w:val="00817DC5"/>
    <w:rPr>
      <w:rFonts w:ascii="Arial" w:hAnsi="Arial"/>
      <w:bCs/>
      <w:sz w:val="24"/>
      <w:szCs w:val="24"/>
      <w:lang w:eastAsia="en-US"/>
    </w:rPr>
  </w:style>
  <w:style w:type="paragraph" w:customStyle="1" w:styleId="Normal15">
    <w:name w:val="Normal_15"/>
    <w:qFormat/>
    <w:rsid w:val="00817DC5"/>
    <w:rPr>
      <w:rFonts w:ascii="Arial" w:hAnsi="Arial"/>
      <w:bCs/>
      <w:sz w:val="24"/>
      <w:szCs w:val="24"/>
      <w:lang w:eastAsia="en-US"/>
    </w:rPr>
  </w:style>
  <w:style w:type="paragraph" w:customStyle="1" w:styleId="Header4">
    <w:name w:val="Header_4"/>
    <w:basedOn w:val="Normal16"/>
    <w:link w:val="HeaderChar4"/>
    <w:pPr>
      <w:tabs>
        <w:tab w:val="center" w:pos="4153"/>
        <w:tab w:val="right" w:pos="8306"/>
      </w:tabs>
      <w:jc w:val="both"/>
    </w:pPr>
    <w:rPr>
      <w:rFonts w:ascii="Times New Roman" w:hAnsi="Times New Roman"/>
      <w:sz w:val="22"/>
      <w:szCs w:val="20"/>
      <w:lang w:val="x-none"/>
    </w:rPr>
  </w:style>
  <w:style w:type="paragraph" w:customStyle="1" w:styleId="Normal16">
    <w:name w:val="Normal_16"/>
    <w:qFormat/>
    <w:rsid w:val="00817DC5"/>
    <w:rPr>
      <w:rFonts w:ascii="Arial" w:hAnsi="Arial"/>
      <w:bCs/>
      <w:sz w:val="24"/>
      <w:szCs w:val="24"/>
      <w:lang w:eastAsia="en-US"/>
    </w:rPr>
  </w:style>
  <w:style w:type="character" w:customStyle="1" w:styleId="HeaderChar4">
    <w:name w:val="Header Char_4"/>
    <w:link w:val="Header4"/>
    <w:locked/>
    <w:rsid w:val="0021560B"/>
    <w:rPr>
      <w:bCs/>
      <w:sz w:val="22"/>
      <w:lang w:eastAsia="en-US"/>
    </w:rPr>
  </w:style>
  <w:style w:type="paragraph" w:customStyle="1" w:styleId="Footer4">
    <w:name w:val="Footer_4"/>
    <w:basedOn w:val="Normal16"/>
    <w:link w:val="FooterChar4"/>
    <w:uiPriority w:val="99"/>
    <w:pPr>
      <w:tabs>
        <w:tab w:val="center" w:pos="4153"/>
        <w:tab w:val="right" w:pos="8306"/>
      </w:tabs>
    </w:pPr>
    <w:rPr>
      <w:rFonts w:ascii="Times New Roman" w:hAnsi="Times New Roman"/>
      <w:lang w:val="x-none"/>
    </w:rPr>
  </w:style>
  <w:style w:type="character" w:customStyle="1" w:styleId="FooterChar4">
    <w:name w:val="Footer Char_4"/>
    <w:link w:val="Footer4"/>
    <w:uiPriority w:val="99"/>
    <w:rsid w:val="004D03E3"/>
    <w:rPr>
      <w:bCs/>
      <w:sz w:val="24"/>
      <w:szCs w:val="24"/>
      <w:lang w:eastAsia="en-US"/>
    </w:rPr>
  </w:style>
  <w:style w:type="paragraph" w:customStyle="1" w:styleId="Normal17">
    <w:name w:val="Normal_17"/>
    <w:qFormat/>
    <w:rsid w:val="00817DC5"/>
    <w:rPr>
      <w:rFonts w:ascii="Arial" w:hAnsi="Arial"/>
      <w:bCs/>
      <w:sz w:val="24"/>
      <w:szCs w:val="24"/>
      <w:lang w:eastAsia="en-US"/>
    </w:rPr>
  </w:style>
  <w:style w:type="paragraph" w:customStyle="1" w:styleId="Normal18">
    <w:name w:val="Normal_18"/>
    <w:qFormat/>
    <w:rsid w:val="00817DC5"/>
    <w:rPr>
      <w:rFonts w:ascii="Arial" w:hAnsi="Arial"/>
      <w:bCs/>
      <w:sz w:val="24"/>
      <w:szCs w:val="24"/>
      <w:lang w:eastAsia="en-US"/>
    </w:rPr>
  </w:style>
  <w:style w:type="paragraph" w:customStyle="1" w:styleId="Normal19">
    <w:name w:val="Normal_19"/>
    <w:qFormat/>
    <w:rsid w:val="00817DC5"/>
    <w:rPr>
      <w:rFonts w:ascii="Arial" w:hAnsi="Arial"/>
      <w:bCs/>
      <w:sz w:val="24"/>
      <w:szCs w:val="24"/>
      <w:lang w:eastAsia="en-US"/>
    </w:rPr>
  </w:style>
  <w:style w:type="paragraph" w:styleId="ListParagraph">
    <w:name w:val="List Paragraph"/>
    <w:basedOn w:val="Normal"/>
    <w:uiPriority w:val="34"/>
    <w:qFormat/>
    <w:pPr>
      <w:ind w:left="720"/>
      <w:contextualSpacing/>
    </w:pPr>
  </w:style>
  <w:style w:type="paragraph" w:customStyle="1" w:styleId="Header5">
    <w:name w:val="Header_5"/>
    <w:basedOn w:val="Normal20"/>
    <w:link w:val="HeaderChar5"/>
    <w:pPr>
      <w:tabs>
        <w:tab w:val="center" w:pos="4153"/>
        <w:tab w:val="right" w:pos="8306"/>
      </w:tabs>
      <w:jc w:val="both"/>
    </w:pPr>
    <w:rPr>
      <w:rFonts w:ascii="Times New Roman" w:hAnsi="Times New Roman"/>
      <w:sz w:val="22"/>
      <w:szCs w:val="20"/>
      <w:lang w:val="x-none"/>
    </w:rPr>
  </w:style>
  <w:style w:type="paragraph" w:customStyle="1" w:styleId="Normal20">
    <w:name w:val="Normal_20"/>
    <w:qFormat/>
    <w:rsid w:val="00817DC5"/>
    <w:rPr>
      <w:rFonts w:ascii="Arial" w:hAnsi="Arial"/>
      <w:bCs/>
      <w:sz w:val="24"/>
      <w:szCs w:val="24"/>
      <w:lang w:eastAsia="en-US"/>
    </w:rPr>
  </w:style>
  <w:style w:type="character" w:customStyle="1" w:styleId="HeaderChar5">
    <w:name w:val="Header Char_5"/>
    <w:link w:val="Header5"/>
    <w:locked/>
    <w:rsid w:val="0021560B"/>
    <w:rPr>
      <w:bCs/>
      <w:sz w:val="22"/>
      <w:lang w:eastAsia="en-US"/>
    </w:rPr>
  </w:style>
  <w:style w:type="paragraph" w:customStyle="1" w:styleId="Footer5">
    <w:name w:val="Footer_5"/>
    <w:basedOn w:val="Normal20"/>
    <w:link w:val="FooterChar5"/>
    <w:uiPriority w:val="99"/>
    <w:pPr>
      <w:tabs>
        <w:tab w:val="center" w:pos="4153"/>
        <w:tab w:val="right" w:pos="8306"/>
      </w:tabs>
    </w:pPr>
    <w:rPr>
      <w:rFonts w:ascii="Times New Roman" w:hAnsi="Times New Roman"/>
      <w:lang w:val="x-none"/>
    </w:rPr>
  </w:style>
  <w:style w:type="character" w:customStyle="1" w:styleId="FooterChar5">
    <w:name w:val="Footer Char_5"/>
    <w:link w:val="Footer5"/>
    <w:uiPriority w:val="99"/>
    <w:rsid w:val="004D03E3"/>
    <w:rPr>
      <w:bCs/>
      <w:sz w:val="24"/>
      <w:szCs w:val="24"/>
      <w:lang w:eastAsia="en-US"/>
    </w:rPr>
  </w:style>
  <w:style w:type="paragraph" w:customStyle="1" w:styleId="Normal21">
    <w:name w:val="Normal_21"/>
    <w:qFormat/>
    <w:rsid w:val="00817DC5"/>
    <w:rPr>
      <w:rFonts w:ascii="Arial" w:hAnsi="Arial"/>
      <w:bCs/>
      <w:sz w:val="24"/>
      <w:szCs w:val="24"/>
      <w:lang w:eastAsia="en-US"/>
    </w:rPr>
  </w:style>
  <w:style w:type="paragraph" w:customStyle="1" w:styleId="Normal22">
    <w:name w:val="Normal_22"/>
    <w:qFormat/>
    <w:rsid w:val="00817DC5"/>
    <w:rPr>
      <w:rFonts w:ascii="Arial" w:hAnsi="Arial"/>
      <w:bCs/>
      <w:sz w:val="24"/>
      <w:szCs w:val="24"/>
      <w:lang w:eastAsia="en-US"/>
    </w:rPr>
  </w:style>
  <w:style w:type="paragraph" w:customStyle="1" w:styleId="Normal23">
    <w:name w:val="Normal_23"/>
    <w:qFormat/>
    <w:rsid w:val="00817DC5"/>
    <w:rPr>
      <w:rFonts w:ascii="Arial" w:hAnsi="Arial"/>
      <w:bCs/>
      <w:sz w:val="24"/>
      <w:szCs w:val="24"/>
      <w:lang w:eastAsia="en-US"/>
    </w:rPr>
  </w:style>
  <w:style w:type="paragraph" w:customStyle="1" w:styleId="Header6">
    <w:name w:val="Header_6"/>
    <w:basedOn w:val="Normal24"/>
    <w:link w:val="HeaderChar6"/>
    <w:pPr>
      <w:tabs>
        <w:tab w:val="center" w:pos="4153"/>
        <w:tab w:val="right" w:pos="8306"/>
      </w:tabs>
      <w:jc w:val="both"/>
    </w:pPr>
    <w:rPr>
      <w:rFonts w:ascii="Times New Roman" w:hAnsi="Times New Roman"/>
      <w:sz w:val="22"/>
      <w:szCs w:val="20"/>
      <w:lang w:val="x-none"/>
    </w:rPr>
  </w:style>
  <w:style w:type="paragraph" w:customStyle="1" w:styleId="Normal24">
    <w:name w:val="Normal_24"/>
    <w:qFormat/>
    <w:rsid w:val="00817DC5"/>
    <w:rPr>
      <w:rFonts w:ascii="Arial" w:hAnsi="Arial"/>
      <w:bCs/>
      <w:sz w:val="24"/>
      <w:szCs w:val="24"/>
      <w:lang w:eastAsia="en-US"/>
    </w:rPr>
  </w:style>
  <w:style w:type="character" w:customStyle="1" w:styleId="HeaderChar6">
    <w:name w:val="Header Char_6"/>
    <w:link w:val="Header6"/>
    <w:locked/>
    <w:rsid w:val="0021560B"/>
    <w:rPr>
      <w:bCs/>
      <w:sz w:val="22"/>
      <w:lang w:eastAsia="en-US"/>
    </w:rPr>
  </w:style>
  <w:style w:type="paragraph" w:customStyle="1" w:styleId="Footer6">
    <w:name w:val="Footer_6"/>
    <w:basedOn w:val="Normal24"/>
    <w:link w:val="FooterChar6"/>
    <w:uiPriority w:val="99"/>
    <w:pPr>
      <w:tabs>
        <w:tab w:val="center" w:pos="4153"/>
        <w:tab w:val="right" w:pos="8306"/>
      </w:tabs>
    </w:pPr>
    <w:rPr>
      <w:rFonts w:ascii="Times New Roman" w:hAnsi="Times New Roman"/>
      <w:lang w:val="x-none"/>
    </w:rPr>
  </w:style>
  <w:style w:type="character" w:customStyle="1" w:styleId="FooterChar6">
    <w:name w:val="Footer Char_6"/>
    <w:link w:val="Footer6"/>
    <w:uiPriority w:val="99"/>
    <w:rsid w:val="004D03E3"/>
    <w:rPr>
      <w:bCs/>
      <w:sz w:val="24"/>
      <w:szCs w:val="24"/>
      <w:lang w:eastAsia="en-US"/>
    </w:rPr>
  </w:style>
  <w:style w:type="paragraph" w:customStyle="1" w:styleId="Normal25">
    <w:name w:val="Normal_25"/>
    <w:qFormat/>
    <w:rsid w:val="00817DC5"/>
    <w:rPr>
      <w:rFonts w:ascii="Arial" w:hAnsi="Arial"/>
      <w:bCs/>
      <w:sz w:val="24"/>
      <w:szCs w:val="24"/>
      <w:lang w:eastAsia="en-US"/>
    </w:rPr>
  </w:style>
  <w:style w:type="paragraph" w:customStyle="1" w:styleId="Normal26">
    <w:name w:val="Normal_26"/>
    <w:qFormat/>
    <w:rsid w:val="00817DC5"/>
    <w:rPr>
      <w:rFonts w:ascii="Arial" w:hAnsi="Arial"/>
      <w:bCs/>
      <w:sz w:val="24"/>
      <w:szCs w:val="24"/>
      <w:lang w:eastAsia="en-US"/>
    </w:rPr>
  </w:style>
  <w:style w:type="paragraph" w:customStyle="1" w:styleId="Normal27">
    <w:name w:val="Normal_27"/>
    <w:qFormat/>
    <w:rsid w:val="00817DC5"/>
    <w:rPr>
      <w:rFonts w:ascii="Arial" w:hAnsi="Arial"/>
      <w:bCs/>
      <w:sz w:val="24"/>
      <w:szCs w:val="24"/>
      <w:lang w:eastAsia="en-US"/>
    </w:rPr>
  </w:style>
  <w:style w:type="paragraph" w:customStyle="1" w:styleId="Header7">
    <w:name w:val="Header_7"/>
    <w:basedOn w:val="Normal28"/>
    <w:link w:val="HeaderChar7"/>
    <w:pPr>
      <w:tabs>
        <w:tab w:val="center" w:pos="4153"/>
        <w:tab w:val="right" w:pos="8306"/>
      </w:tabs>
      <w:jc w:val="both"/>
    </w:pPr>
    <w:rPr>
      <w:rFonts w:ascii="Times New Roman" w:hAnsi="Times New Roman"/>
      <w:sz w:val="22"/>
      <w:szCs w:val="20"/>
      <w:lang w:val="x-none"/>
    </w:rPr>
  </w:style>
  <w:style w:type="paragraph" w:customStyle="1" w:styleId="Normal28">
    <w:name w:val="Normal_28"/>
    <w:qFormat/>
    <w:rsid w:val="00817DC5"/>
    <w:rPr>
      <w:rFonts w:ascii="Arial" w:hAnsi="Arial"/>
      <w:bCs/>
      <w:sz w:val="24"/>
      <w:szCs w:val="24"/>
      <w:lang w:eastAsia="en-US"/>
    </w:rPr>
  </w:style>
  <w:style w:type="character" w:customStyle="1" w:styleId="HeaderChar7">
    <w:name w:val="Header Char_7"/>
    <w:link w:val="Header7"/>
    <w:locked/>
    <w:rsid w:val="0021560B"/>
    <w:rPr>
      <w:bCs/>
      <w:sz w:val="22"/>
      <w:lang w:eastAsia="en-US"/>
    </w:rPr>
  </w:style>
  <w:style w:type="paragraph" w:customStyle="1" w:styleId="Footer7">
    <w:name w:val="Footer_7"/>
    <w:basedOn w:val="Normal28"/>
    <w:link w:val="FooterChar7"/>
    <w:uiPriority w:val="99"/>
    <w:pPr>
      <w:tabs>
        <w:tab w:val="center" w:pos="4153"/>
        <w:tab w:val="right" w:pos="8306"/>
      </w:tabs>
    </w:pPr>
    <w:rPr>
      <w:rFonts w:ascii="Times New Roman" w:hAnsi="Times New Roman"/>
      <w:lang w:val="x-none"/>
    </w:rPr>
  </w:style>
  <w:style w:type="character" w:customStyle="1" w:styleId="FooterChar7">
    <w:name w:val="Footer Char_7"/>
    <w:link w:val="Footer7"/>
    <w:uiPriority w:val="99"/>
    <w:rsid w:val="004D03E3"/>
    <w:rPr>
      <w:bCs/>
      <w:sz w:val="24"/>
      <w:szCs w:val="24"/>
      <w:lang w:eastAsia="en-US"/>
    </w:rPr>
  </w:style>
  <w:style w:type="paragraph" w:customStyle="1" w:styleId="Normal29">
    <w:name w:val="Normal_29"/>
    <w:qFormat/>
    <w:rsid w:val="00817DC5"/>
    <w:rPr>
      <w:rFonts w:ascii="Arial" w:hAnsi="Arial"/>
      <w:bCs/>
      <w:sz w:val="24"/>
      <w:szCs w:val="24"/>
      <w:lang w:eastAsia="en-US"/>
    </w:rPr>
  </w:style>
  <w:style w:type="paragraph" w:customStyle="1" w:styleId="Normal30">
    <w:name w:val="Normal_30"/>
    <w:qFormat/>
    <w:rsid w:val="00817DC5"/>
    <w:rPr>
      <w:rFonts w:ascii="Arial" w:hAnsi="Arial"/>
      <w:bCs/>
      <w:sz w:val="24"/>
      <w:szCs w:val="24"/>
      <w:lang w:eastAsia="en-US"/>
    </w:rPr>
  </w:style>
  <w:style w:type="paragraph" w:customStyle="1" w:styleId="Normal31">
    <w:name w:val="Normal_31"/>
    <w:qFormat/>
    <w:rsid w:val="00817DC5"/>
    <w:rPr>
      <w:rFonts w:ascii="Arial" w:hAnsi="Arial"/>
      <w:bCs/>
      <w:sz w:val="24"/>
      <w:szCs w:val="24"/>
      <w:lang w:eastAsia="en-US"/>
    </w:rPr>
  </w:style>
  <w:style w:type="paragraph" w:customStyle="1" w:styleId="Header8">
    <w:name w:val="Header_8"/>
    <w:basedOn w:val="Normal32"/>
    <w:link w:val="HeaderChar8"/>
    <w:pPr>
      <w:tabs>
        <w:tab w:val="center" w:pos="4153"/>
        <w:tab w:val="right" w:pos="8306"/>
      </w:tabs>
      <w:jc w:val="both"/>
    </w:pPr>
    <w:rPr>
      <w:rFonts w:ascii="Times New Roman" w:hAnsi="Times New Roman"/>
      <w:sz w:val="22"/>
      <w:szCs w:val="20"/>
      <w:lang w:val="x-none"/>
    </w:rPr>
  </w:style>
  <w:style w:type="paragraph" w:customStyle="1" w:styleId="Normal32">
    <w:name w:val="Normal_32"/>
    <w:qFormat/>
    <w:rsid w:val="00817DC5"/>
    <w:rPr>
      <w:rFonts w:ascii="Arial" w:hAnsi="Arial"/>
      <w:bCs/>
      <w:sz w:val="24"/>
      <w:szCs w:val="24"/>
      <w:lang w:eastAsia="en-US"/>
    </w:rPr>
  </w:style>
  <w:style w:type="character" w:customStyle="1" w:styleId="HeaderChar8">
    <w:name w:val="Header Char_8"/>
    <w:link w:val="Header8"/>
    <w:locked/>
    <w:rsid w:val="0021560B"/>
    <w:rPr>
      <w:bCs/>
      <w:sz w:val="22"/>
      <w:lang w:eastAsia="en-US"/>
    </w:rPr>
  </w:style>
  <w:style w:type="paragraph" w:customStyle="1" w:styleId="Footer8">
    <w:name w:val="Footer_8"/>
    <w:basedOn w:val="Normal32"/>
    <w:link w:val="FooterChar8"/>
    <w:uiPriority w:val="99"/>
    <w:pPr>
      <w:tabs>
        <w:tab w:val="center" w:pos="4153"/>
        <w:tab w:val="right" w:pos="8306"/>
      </w:tabs>
    </w:pPr>
    <w:rPr>
      <w:rFonts w:ascii="Times New Roman" w:hAnsi="Times New Roman"/>
      <w:lang w:val="x-none"/>
    </w:rPr>
  </w:style>
  <w:style w:type="character" w:customStyle="1" w:styleId="FooterChar8">
    <w:name w:val="Footer Char_8"/>
    <w:link w:val="Footer8"/>
    <w:uiPriority w:val="99"/>
    <w:rsid w:val="004D03E3"/>
    <w:rPr>
      <w:bCs/>
      <w:sz w:val="24"/>
      <w:szCs w:val="24"/>
      <w:lang w:eastAsia="en-US"/>
    </w:rPr>
  </w:style>
  <w:style w:type="paragraph" w:customStyle="1" w:styleId="Normal33">
    <w:name w:val="Normal_33"/>
    <w:qFormat/>
    <w:rsid w:val="00817DC5"/>
    <w:rPr>
      <w:rFonts w:ascii="Arial" w:hAnsi="Arial"/>
      <w:bCs/>
      <w:sz w:val="24"/>
      <w:szCs w:val="24"/>
      <w:lang w:eastAsia="en-US"/>
    </w:rPr>
  </w:style>
  <w:style w:type="paragraph" w:customStyle="1" w:styleId="Normal34">
    <w:name w:val="Normal_34"/>
    <w:qFormat/>
    <w:rsid w:val="00817DC5"/>
    <w:rPr>
      <w:rFonts w:ascii="Arial" w:hAnsi="Arial"/>
      <w:bCs/>
      <w:sz w:val="24"/>
      <w:szCs w:val="24"/>
      <w:lang w:eastAsia="en-US"/>
    </w:rPr>
  </w:style>
  <w:style w:type="paragraph" w:customStyle="1" w:styleId="Normal35">
    <w:name w:val="Normal_35"/>
    <w:qFormat/>
    <w:rsid w:val="00817DC5"/>
    <w:rPr>
      <w:rFonts w:ascii="Arial" w:hAnsi="Arial"/>
      <w:bCs/>
      <w:sz w:val="24"/>
      <w:szCs w:val="24"/>
      <w:lang w:eastAsia="en-US"/>
    </w:rPr>
  </w:style>
  <w:style w:type="paragraph" w:customStyle="1" w:styleId="Header9">
    <w:name w:val="Header_9"/>
    <w:basedOn w:val="Normal36"/>
    <w:link w:val="HeaderChar9"/>
    <w:pPr>
      <w:tabs>
        <w:tab w:val="center" w:pos="4153"/>
        <w:tab w:val="right" w:pos="8306"/>
      </w:tabs>
      <w:jc w:val="both"/>
    </w:pPr>
    <w:rPr>
      <w:rFonts w:ascii="Times New Roman" w:hAnsi="Times New Roman"/>
      <w:sz w:val="22"/>
      <w:szCs w:val="20"/>
      <w:lang w:val="x-none"/>
    </w:rPr>
  </w:style>
  <w:style w:type="paragraph" w:customStyle="1" w:styleId="Normal36">
    <w:name w:val="Normal_36"/>
    <w:qFormat/>
    <w:rsid w:val="00817DC5"/>
    <w:rPr>
      <w:rFonts w:ascii="Arial" w:hAnsi="Arial"/>
      <w:bCs/>
      <w:sz w:val="24"/>
      <w:szCs w:val="24"/>
      <w:lang w:eastAsia="en-US"/>
    </w:rPr>
  </w:style>
  <w:style w:type="character" w:customStyle="1" w:styleId="HeaderChar9">
    <w:name w:val="Header Char_9"/>
    <w:link w:val="Header9"/>
    <w:locked/>
    <w:rsid w:val="0021560B"/>
    <w:rPr>
      <w:bCs/>
      <w:sz w:val="22"/>
      <w:lang w:eastAsia="en-US"/>
    </w:rPr>
  </w:style>
  <w:style w:type="paragraph" w:customStyle="1" w:styleId="Footer9">
    <w:name w:val="Footer_9"/>
    <w:basedOn w:val="Normal36"/>
    <w:link w:val="FooterChar9"/>
    <w:uiPriority w:val="99"/>
    <w:pPr>
      <w:tabs>
        <w:tab w:val="center" w:pos="4153"/>
        <w:tab w:val="right" w:pos="8306"/>
      </w:tabs>
    </w:pPr>
    <w:rPr>
      <w:rFonts w:ascii="Times New Roman" w:hAnsi="Times New Roman"/>
      <w:lang w:val="x-none"/>
    </w:rPr>
  </w:style>
  <w:style w:type="character" w:customStyle="1" w:styleId="FooterChar9">
    <w:name w:val="Footer Char_9"/>
    <w:link w:val="Footer9"/>
    <w:uiPriority w:val="99"/>
    <w:rsid w:val="004D03E3"/>
    <w:rPr>
      <w:bCs/>
      <w:sz w:val="24"/>
      <w:szCs w:val="24"/>
      <w:lang w:eastAsia="en-US"/>
    </w:rPr>
  </w:style>
  <w:style w:type="paragraph" w:customStyle="1" w:styleId="Normal37">
    <w:name w:val="Normal_37"/>
    <w:qFormat/>
    <w:rsid w:val="00817DC5"/>
    <w:rPr>
      <w:rFonts w:ascii="Arial" w:hAnsi="Arial"/>
      <w:bCs/>
      <w:sz w:val="24"/>
      <w:szCs w:val="24"/>
      <w:lang w:eastAsia="en-US"/>
    </w:rPr>
  </w:style>
  <w:style w:type="paragraph" w:customStyle="1" w:styleId="Normal38">
    <w:name w:val="Normal_38"/>
    <w:qFormat/>
    <w:rsid w:val="00817DC5"/>
    <w:rPr>
      <w:rFonts w:ascii="Arial" w:hAnsi="Arial"/>
      <w:bCs/>
      <w:sz w:val="24"/>
      <w:szCs w:val="24"/>
      <w:lang w:eastAsia="en-US"/>
    </w:rPr>
  </w:style>
  <w:style w:type="paragraph" w:customStyle="1" w:styleId="Normal39">
    <w:name w:val="Normal_39"/>
    <w:qFormat/>
    <w:rsid w:val="00817DC5"/>
    <w:rPr>
      <w:rFonts w:ascii="Arial" w:hAnsi="Arial"/>
      <w:bCs/>
      <w:sz w:val="24"/>
      <w:szCs w:val="24"/>
      <w:lang w:eastAsia="en-US"/>
    </w:rPr>
  </w:style>
  <w:style w:type="paragraph" w:customStyle="1" w:styleId="Header10">
    <w:name w:val="Header_10"/>
    <w:basedOn w:val="Normal40"/>
    <w:link w:val="HeaderChar10"/>
    <w:pPr>
      <w:tabs>
        <w:tab w:val="center" w:pos="4153"/>
        <w:tab w:val="right" w:pos="8306"/>
      </w:tabs>
      <w:jc w:val="both"/>
    </w:pPr>
    <w:rPr>
      <w:rFonts w:ascii="Times New Roman" w:hAnsi="Times New Roman"/>
      <w:sz w:val="22"/>
      <w:szCs w:val="20"/>
      <w:lang w:val="x-none"/>
    </w:rPr>
  </w:style>
  <w:style w:type="paragraph" w:customStyle="1" w:styleId="Normal40">
    <w:name w:val="Normal_40"/>
    <w:qFormat/>
    <w:rsid w:val="00817DC5"/>
    <w:rPr>
      <w:rFonts w:ascii="Arial" w:hAnsi="Arial"/>
      <w:bCs/>
      <w:sz w:val="24"/>
      <w:szCs w:val="24"/>
      <w:lang w:eastAsia="en-US"/>
    </w:rPr>
  </w:style>
  <w:style w:type="character" w:customStyle="1" w:styleId="HeaderChar10">
    <w:name w:val="Header Char_10"/>
    <w:link w:val="Header10"/>
    <w:locked/>
    <w:rsid w:val="0021560B"/>
    <w:rPr>
      <w:bCs/>
      <w:sz w:val="22"/>
      <w:lang w:eastAsia="en-US"/>
    </w:rPr>
  </w:style>
  <w:style w:type="paragraph" w:customStyle="1" w:styleId="Footer10">
    <w:name w:val="Footer_10"/>
    <w:basedOn w:val="Normal40"/>
    <w:link w:val="FooterChar10"/>
    <w:uiPriority w:val="99"/>
    <w:pPr>
      <w:tabs>
        <w:tab w:val="center" w:pos="4153"/>
        <w:tab w:val="right" w:pos="8306"/>
      </w:tabs>
    </w:pPr>
    <w:rPr>
      <w:rFonts w:ascii="Times New Roman" w:hAnsi="Times New Roman"/>
      <w:lang w:val="x-none"/>
    </w:rPr>
  </w:style>
  <w:style w:type="character" w:customStyle="1" w:styleId="FooterChar10">
    <w:name w:val="Footer Char_10"/>
    <w:link w:val="Footer10"/>
    <w:uiPriority w:val="99"/>
    <w:rsid w:val="004D03E3"/>
    <w:rPr>
      <w:bCs/>
      <w:sz w:val="24"/>
      <w:szCs w:val="24"/>
      <w:lang w:eastAsia="en-US"/>
    </w:rPr>
  </w:style>
  <w:style w:type="paragraph" w:customStyle="1" w:styleId="Normal41">
    <w:name w:val="Normal_41"/>
    <w:qFormat/>
    <w:rsid w:val="00817DC5"/>
    <w:rPr>
      <w:rFonts w:ascii="Arial" w:hAnsi="Arial"/>
      <w:bCs/>
      <w:sz w:val="24"/>
      <w:szCs w:val="24"/>
      <w:lang w:eastAsia="en-US"/>
    </w:rPr>
  </w:style>
  <w:style w:type="paragraph" w:customStyle="1" w:styleId="Normal42">
    <w:name w:val="Normal_42"/>
    <w:qFormat/>
    <w:rsid w:val="00817DC5"/>
    <w:rPr>
      <w:rFonts w:ascii="Arial" w:hAnsi="Arial"/>
      <w:bCs/>
      <w:sz w:val="24"/>
      <w:szCs w:val="24"/>
      <w:lang w:eastAsia="en-US"/>
    </w:rPr>
  </w:style>
  <w:style w:type="paragraph" w:customStyle="1" w:styleId="Normal43">
    <w:name w:val="Normal_43"/>
    <w:qFormat/>
    <w:rsid w:val="00817DC5"/>
    <w:rPr>
      <w:rFonts w:ascii="Arial" w:hAnsi="Arial"/>
      <w:bCs/>
      <w:sz w:val="24"/>
      <w:szCs w:val="24"/>
      <w:lang w:eastAsia="en-US"/>
    </w:rPr>
  </w:style>
  <w:style w:type="paragraph" w:customStyle="1" w:styleId="Header11">
    <w:name w:val="Header_11"/>
    <w:basedOn w:val="Normal44"/>
    <w:link w:val="HeaderChar11"/>
    <w:pPr>
      <w:tabs>
        <w:tab w:val="center" w:pos="4153"/>
        <w:tab w:val="right" w:pos="8306"/>
      </w:tabs>
      <w:jc w:val="both"/>
    </w:pPr>
    <w:rPr>
      <w:rFonts w:ascii="Times New Roman" w:hAnsi="Times New Roman"/>
      <w:sz w:val="22"/>
      <w:szCs w:val="20"/>
      <w:lang w:val="x-none"/>
    </w:rPr>
  </w:style>
  <w:style w:type="paragraph" w:customStyle="1" w:styleId="Normal44">
    <w:name w:val="Normal_44"/>
    <w:qFormat/>
    <w:rsid w:val="00817DC5"/>
    <w:rPr>
      <w:rFonts w:ascii="Arial" w:hAnsi="Arial"/>
      <w:bCs/>
      <w:sz w:val="24"/>
      <w:szCs w:val="24"/>
      <w:lang w:eastAsia="en-US"/>
    </w:rPr>
  </w:style>
  <w:style w:type="character" w:customStyle="1" w:styleId="HeaderChar11">
    <w:name w:val="Header Char_11"/>
    <w:link w:val="Header11"/>
    <w:locked/>
    <w:rsid w:val="0021560B"/>
    <w:rPr>
      <w:bCs/>
      <w:sz w:val="22"/>
      <w:lang w:eastAsia="en-US"/>
    </w:rPr>
  </w:style>
  <w:style w:type="paragraph" w:customStyle="1" w:styleId="Footer11">
    <w:name w:val="Footer_11"/>
    <w:basedOn w:val="Normal44"/>
    <w:link w:val="FooterChar11"/>
    <w:uiPriority w:val="99"/>
    <w:pPr>
      <w:tabs>
        <w:tab w:val="center" w:pos="4153"/>
        <w:tab w:val="right" w:pos="8306"/>
      </w:tabs>
    </w:pPr>
    <w:rPr>
      <w:rFonts w:ascii="Times New Roman" w:hAnsi="Times New Roman"/>
      <w:lang w:val="x-none"/>
    </w:rPr>
  </w:style>
  <w:style w:type="character" w:customStyle="1" w:styleId="FooterChar11">
    <w:name w:val="Footer Char_11"/>
    <w:link w:val="Footer11"/>
    <w:uiPriority w:val="99"/>
    <w:rsid w:val="004D03E3"/>
    <w:rPr>
      <w:bCs/>
      <w:sz w:val="24"/>
      <w:szCs w:val="24"/>
      <w:lang w:eastAsia="en-US"/>
    </w:rPr>
  </w:style>
  <w:style w:type="paragraph" w:customStyle="1" w:styleId="Normal45">
    <w:name w:val="Normal_45"/>
    <w:qFormat/>
    <w:rsid w:val="00817DC5"/>
    <w:rPr>
      <w:rFonts w:ascii="Arial" w:hAnsi="Arial"/>
      <w:bCs/>
      <w:sz w:val="24"/>
      <w:szCs w:val="24"/>
      <w:lang w:eastAsia="en-US"/>
    </w:rPr>
  </w:style>
  <w:style w:type="paragraph" w:customStyle="1" w:styleId="Normal46">
    <w:name w:val="Normal_46"/>
    <w:qFormat/>
    <w:rsid w:val="00817DC5"/>
    <w:rPr>
      <w:rFonts w:ascii="Arial" w:hAnsi="Arial"/>
      <w:bCs/>
      <w:sz w:val="24"/>
      <w:szCs w:val="24"/>
      <w:lang w:eastAsia="en-US"/>
    </w:rPr>
  </w:style>
  <w:style w:type="paragraph" w:customStyle="1" w:styleId="Normal47">
    <w:name w:val="Normal_47"/>
    <w:qFormat/>
    <w:rsid w:val="00817DC5"/>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6434">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711617882">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B0CE-AB26-48CA-99D3-9A8E8AF85671}">
  <ds:schemaRefs>
    <ds:schemaRef ds:uri="http://schemas.openxmlformats.org/officeDocument/2006/bibliography"/>
  </ds:schemaRefs>
</ds:datastoreItem>
</file>

<file path=customXml/itemProps2.xml><?xml version="1.0" encoding="utf-8"?>
<ds:datastoreItem xmlns:ds="http://schemas.openxmlformats.org/officeDocument/2006/customXml" ds:itemID="{2C06B0CE-AB26-48CA-99D3-9A8E8AF8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Rawcliffe, Cath</cp:lastModifiedBy>
  <cp:revision>4</cp:revision>
  <cp:lastPrinted>1900-01-01T00:00:00Z</cp:lastPrinted>
  <dcterms:created xsi:type="dcterms:W3CDTF">2021-03-11T16:53:00Z</dcterms:created>
  <dcterms:modified xsi:type="dcterms:W3CDTF">2021-04-08T15:39:00Z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olesList">
    <vt:lpwstr>County Councillor Barrie Yates (Chair)</vt:lpwstr>
  </property>
  <property fmtid="{D5CDD505-2E9C-101B-9397-08002B2CF9AE}" pid="3" name="ChairPresentShortRolesList">
    <vt:lpwstr>B Yates (Chair)</vt:lpwstr>
  </property>
  <property fmtid="{D5CDD505-2E9C-101B-9397-08002B2CF9AE}" pid="4" name="CommitteeName">
    <vt:lpwstr>Development Control Committee</vt:lpwstr>
  </property>
  <property fmtid="{D5CDD505-2E9C-101B-9397-08002B2CF9AE}" pid="5" name="CoopteeNonVotingPresentRepresentingShortCells">
    <vt:lpwstr>CoopteeNonVotingPresentRepresentingShortCells</vt:lpwstr>
  </property>
  <property fmtid="{D5CDD505-2E9C-101B-9397-08002B2CF9AE}" pid="6" name="CoopteeVotingPresentRepresentingShortCells">
    <vt:lpwstr> </vt:lpwstr>
  </property>
  <property fmtid="{D5CDD505-2E9C-101B-9397-08002B2CF9AE}" pid="7" name="GuestsInattendanceRepresentingList">
    <vt:lpwstr/>
  </property>
  <property fmtid="{D5CDD505-2E9C-101B-9397-08002B2CF9AE}" pid="8" name="MeetingContact">
    <vt:lpwstr>Cath Rawcliffe</vt:lpwstr>
  </property>
  <property fmtid="{D5CDD505-2E9C-101B-9397-08002B2CF9AE}" pid="9" name="MeetingContact_2">
    <vt:lpwstr>Tel: (01772) 533380, Email: cath.rawcliffe@lancashire.gov.uk</vt:lpwstr>
  </property>
  <property fmtid="{D5CDD505-2E9C-101B-9397-08002B2CF9AE}" pid="10" name="MeetingDate">
    <vt:lpwstr>Wednesday, 3 March 2021</vt:lpwstr>
  </property>
  <property fmtid="{D5CDD505-2E9C-101B-9397-08002B2CF9AE}" pid="11" name="MeetingDateLegal">
    <vt:lpwstr>Wednesday, 3rd March, 2021</vt:lpwstr>
  </property>
  <property fmtid="{D5CDD505-2E9C-101B-9397-08002B2CF9AE}" pid="12" name="MeetingLocation">
    <vt:lpwstr/>
  </property>
  <property fmtid="{D5CDD505-2E9C-101B-9397-08002B2CF9AE}" pid="13" name="MeetingTime">
    <vt:lpwstr>10.30 am</vt:lpwstr>
  </property>
  <property fmtid="{D5CDD505-2E9C-101B-9397-08002B2CF9AE}" pid="14" name="MembersApologiesShortList">
    <vt:lpwstr/>
  </property>
  <property fmtid="{D5CDD505-2E9C-101B-9397-08002B2CF9AE}" pid="15" name="StrictMemberPresentShortColNo1of2Rows">
    <vt:lpwstr>StrictMemberPresentShortColNo1of2Rows</vt:lpwstr>
  </property>
  <property fmtid="{D5CDD505-2E9C-101B-9397-08002B2CF9AE}" pid="16" name="StrictMemberPresentShortColNo2of2Rows">
    <vt:lpwstr>StrictMemberPresentShortColNo2of2Rows</vt:lpwstr>
  </property>
</Properties>
</file>